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6E" w:rsidRPr="00DB326E" w:rsidRDefault="00DB326E" w:rsidP="00DB326E">
      <w:pPr>
        <w:ind w:firstLine="0"/>
        <w:jc w:val="center"/>
        <w:rPr>
          <w:b/>
        </w:rPr>
      </w:pPr>
      <w:r w:rsidRPr="00DB326E">
        <w:rPr>
          <w:b/>
        </w:rPr>
        <w:t>АККРЕДИТАЦИЯ ЖУРНАЛИСТОВ СМИ</w:t>
      </w:r>
    </w:p>
    <w:p w:rsidR="00DB326E" w:rsidRDefault="00DB326E" w:rsidP="00DB326E">
      <w:pPr>
        <w:ind w:firstLine="0"/>
        <w:jc w:val="center"/>
      </w:pPr>
    </w:p>
    <w:p w:rsidR="00DB326E" w:rsidRDefault="00DB326E" w:rsidP="00DB326E">
      <w:pPr>
        <w:ind w:firstLine="708"/>
      </w:pPr>
      <w:r w:rsidRPr="00E26598">
        <w:t xml:space="preserve">Аккредитация журналистов СМИ </w:t>
      </w:r>
      <w:r w:rsidRPr="00EF60FA">
        <w:t xml:space="preserve">при </w:t>
      </w:r>
      <w:r w:rsidRPr="00E26598">
        <w:t>Генеральной прокуратуре проводится управлением</w:t>
      </w:r>
      <w:r>
        <w:t xml:space="preserve"> взаимодействия со </w:t>
      </w:r>
      <w:r>
        <w:t xml:space="preserve">средствами массовой информации и редакционной деятельности (далее – управление) </w:t>
      </w:r>
      <w:r w:rsidRPr="00E26598">
        <w:t>в целях широкого, оперативного и свободного распространения объективной информации о деятельности прокуратуры, создания необходимых условий для осуществления журналистами их профессиональной деятельности при освещении мероприятий, проводимых Генеральной прокуратурой или</w:t>
      </w:r>
      <w:r>
        <w:t xml:space="preserve"> </w:t>
      </w:r>
      <w:r>
        <w:br/>
        <w:t>с</w:t>
      </w:r>
      <w:r>
        <w:t xml:space="preserve"> участием ее представителей</w:t>
      </w:r>
      <w:r w:rsidRPr="00E26598">
        <w:t>.</w:t>
      </w:r>
    </w:p>
    <w:p w:rsidR="00DB326E" w:rsidRPr="00E26598" w:rsidRDefault="00DB326E" w:rsidP="00DB326E">
      <w:pPr>
        <w:ind w:firstLine="708"/>
      </w:pPr>
    </w:p>
    <w:p w:rsidR="00DB326E" w:rsidRDefault="00DB326E" w:rsidP="00DB326E">
      <w:pPr>
        <w:ind w:firstLine="708"/>
        <w:rPr>
          <w:spacing w:val="-4"/>
        </w:rPr>
      </w:pPr>
      <w:r w:rsidRPr="00DB326E">
        <w:rPr>
          <w:b/>
          <w:spacing w:val="-4"/>
        </w:rPr>
        <w:t>Аккредитация журналистов проводится ежегодно</w:t>
      </w:r>
      <w:r w:rsidRPr="003E11DD">
        <w:rPr>
          <w:spacing w:val="-4"/>
        </w:rPr>
        <w:t xml:space="preserve"> в конце календарного года по результатам рассмотрения заявки юридического лица, на которое возложены функции редакции СМИ (далее – редакция СМИ). Аккредитаци</w:t>
      </w:r>
      <w:r>
        <w:rPr>
          <w:spacing w:val="-4"/>
        </w:rPr>
        <w:t>ю</w:t>
      </w:r>
      <w:r w:rsidRPr="003E11DD">
        <w:rPr>
          <w:spacing w:val="-4"/>
        </w:rPr>
        <w:t xml:space="preserve"> сроком на один год</w:t>
      </w:r>
      <w:r>
        <w:rPr>
          <w:spacing w:val="-4"/>
        </w:rPr>
        <w:t xml:space="preserve"> получают</w:t>
      </w:r>
      <w:r w:rsidRPr="003E11DD">
        <w:rPr>
          <w:spacing w:val="-4"/>
        </w:rPr>
        <w:t xml:space="preserve"> журналист</w:t>
      </w:r>
      <w:r>
        <w:rPr>
          <w:spacing w:val="-4"/>
        </w:rPr>
        <w:t>ы</w:t>
      </w:r>
      <w:r w:rsidRPr="003E11DD">
        <w:rPr>
          <w:spacing w:val="-4"/>
        </w:rPr>
        <w:t xml:space="preserve">, регулярно </w:t>
      </w:r>
      <w:r>
        <w:rPr>
          <w:spacing w:val="-4"/>
        </w:rPr>
        <w:br/>
      </w:r>
      <w:r w:rsidRPr="003E11DD">
        <w:rPr>
          <w:spacing w:val="-4"/>
        </w:rPr>
        <w:t>и достоверно освещающи</w:t>
      </w:r>
      <w:r>
        <w:rPr>
          <w:spacing w:val="-4"/>
        </w:rPr>
        <w:t>е деятельность прокуратуры</w:t>
      </w:r>
      <w:r w:rsidRPr="003E11DD">
        <w:rPr>
          <w:spacing w:val="-4"/>
        </w:rPr>
        <w:t xml:space="preserve">. </w:t>
      </w:r>
    </w:p>
    <w:p w:rsidR="00DB326E" w:rsidRPr="003E11DD" w:rsidRDefault="00DB326E" w:rsidP="00DB326E">
      <w:pPr>
        <w:ind w:firstLine="708"/>
        <w:rPr>
          <w:spacing w:val="-4"/>
        </w:rPr>
      </w:pPr>
    </w:p>
    <w:p w:rsidR="00DB326E" w:rsidRDefault="00DB326E" w:rsidP="00DB326E">
      <w:pPr>
        <w:ind w:firstLine="708"/>
      </w:pPr>
      <w:r w:rsidRPr="00DB326E">
        <w:rPr>
          <w:b/>
        </w:rPr>
        <w:t>Непосредственно перед мероприятием на основании заявки редакции СМИ проводится разовая аккредитация представителей СМИ из числа имеющих годовую аккредитацию</w:t>
      </w:r>
      <w:r w:rsidRPr="00E26598">
        <w:t>.</w:t>
      </w:r>
      <w:r>
        <w:t xml:space="preserve"> По согласованию </w:t>
      </w:r>
      <w:r>
        <w:br/>
      </w:r>
      <w:r>
        <w:t xml:space="preserve">с управлением собственной безопасности Генеральной прокуратуры </w:t>
      </w:r>
      <w:r>
        <w:br/>
      </w:r>
      <w:r>
        <w:t xml:space="preserve">на мероприятие могут быть допущены журналисты, не имеющие годовой аккредитации. </w:t>
      </w:r>
    </w:p>
    <w:p w:rsidR="00DB326E" w:rsidRPr="00E26598" w:rsidRDefault="00DB326E" w:rsidP="00DB326E">
      <w:pPr>
        <w:ind w:firstLine="708"/>
      </w:pPr>
    </w:p>
    <w:p w:rsidR="00DB326E" w:rsidRDefault="00DB326E" w:rsidP="00DB326E">
      <w:pPr>
        <w:ind w:firstLine="708"/>
      </w:pPr>
      <w:r w:rsidRPr="00E26598">
        <w:t xml:space="preserve">Управление </w:t>
      </w:r>
      <w:r>
        <w:t xml:space="preserve">за два месяца до истечения календарного года </w:t>
      </w:r>
      <w:r w:rsidRPr="00B51089">
        <w:t>информирует</w:t>
      </w:r>
      <w:r w:rsidRPr="00E26598">
        <w:t xml:space="preserve"> СМИ о проведении аккредитации журналистов</w:t>
      </w:r>
      <w:r>
        <w:t xml:space="preserve"> посредством</w:t>
      </w:r>
      <w:r w:rsidRPr="00E26598">
        <w:t xml:space="preserve"> размещ</w:t>
      </w:r>
      <w:r>
        <w:t xml:space="preserve">ения сообщения на информационных ресурсах Генеральной прокуратуры в сети Интернет и (или) </w:t>
      </w:r>
      <w:r w:rsidRPr="00B51089">
        <w:t xml:space="preserve">уведомления </w:t>
      </w:r>
      <w:r w:rsidRPr="00E26598">
        <w:t>редакци</w:t>
      </w:r>
      <w:r>
        <w:t>й</w:t>
      </w:r>
      <w:r w:rsidRPr="00E26598">
        <w:t xml:space="preserve"> СМИ</w:t>
      </w:r>
      <w:r>
        <w:t>, в том числе путем</w:t>
      </w:r>
      <w:r w:rsidRPr="00E26598">
        <w:t xml:space="preserve"> рассылки на пред</w:t>
      </w:r>
      <w:r>
        <w:t>о</w:t>
      </w:r>
      <w:r w:rsidRPr="00E26598">
        <w:t xml:space="preserve">ставленные адреса электронной почты. </w:t>
      </w:r>
      <w:r>
        <w:br/>
      </w:r>
      <w:r w:rsidRPr="00E26598">
        <w:t>По согласованию с Генеральным прокурором Республики Беларусь управление</w:t>
      </w:r>
      <w:r>
        <w:t xml:space="preserve"> взаимодействия со СМИ </w:t>
      </w:r>
      <w:r w:rsidRPr="00E26598">
        <w:t>определяет перечень СМИ, которые уведомляются о проведении конкретного мероприятия.</w:t>
      </w:r>
    </w:p>
    <w:p w:rsidR="00DB326E" w:rsidRPr="00E26598" w:rsidRDefault="00DB326E" w:rsidP="00DB326E">
      <w:pPr>
        <w:ind w:firstLine="708"/>
      </w:pPr>
    </w:p>
    <w:p w:rsidR="00DB326E" w:rsidRDefault="00DB326E" w:rsidP="00DB326E">
      <w:pPr>
        <w:ind w:firstLine="709"/>
      </w:pPr>
      <w:r>
        <w:t xml:space="preserve">Заявка на </w:t>
      </w:r>
      <w:r w:rsidRPr="00073A30">
        <w:t xml:space="preserve">аккредитацию подается в Генеральную </w:t>
      </w:r>
      <w:r w:rsidRPr="00E26598">
        <w:t xml:space="preserve">прокуратуру </w:t>
      </w:r>
      <w:r>
        <w:br/>
      </w:r>
      <w:r w:rsidRPr="00E26598">
        <w:t>на</w:t>
      </w:r>
      <w:r>
        <w:t xml:space="preserve"> </w:t>
      </w:r>
      <w:r w:rsidRPr="00E26598">
        <w:t>официальном бланке редакции СМИ, заверяется подписью главного редактора (редактора) и печатью юридического лица</w:t>
      </w:r>
      <w:r>
        <w:t xml:space="preserve"> либо направляется </w:t>
      </w:r>
      <w:r>
        <w:br/>
        <w:t>в электронном виде с соблюдением вышеназванных требований</w:t>
      </w:r>
      <w:r w:rsidRPr="00E26598">
        <w:t>.</w:t>
      </w:r>
    </w:p>
    <w:p w:rsidR="00DB326E" w:rsidRPr="00E26598" w:rsidRDefault="00DB326E" w:rsidP="00DB326E">
      <w:pPr>
        <w:ind w:firstLine="709"/>
      </w:pPr>
    </w:p>
    <w:p w:rsidR="00DB326E" w:rsidRDefault="00DB326E" w:rsidP="00DB326E">
      <w:pPr>
        <w:ind w:firstLine="709"/>
      </w:pPr>
      <w:r w:rsidRPr="00E26598">
        <w:t>В заявке на ежегодную аккредитацию указываются также полное на</w:t>
      </w:r>
      <w:r>
        <w:t>именование</w:t>
      </w:r>
      <w:r w:rsidRPr="00E26598">
        <w:t xml:space="preserve"> СМИ, данные об учредителях или издателях, фамилия, имя, отчество главного </w:t>
      </w:r>
      <w:r>
        <w:t>редактора, тираж, периодичность (</w:t>
      </w:r>
      <w:r w:rsidRPr="00E26598">
        <w:t>время</w:t>
      </w:r>
      <w:r>
        <w:t>)</w:t>
      </w:r>
      <w:r w:rsidRPr="00E26598">
        <w:t xml:space="preserve"> вещания, </w:t>
      </w:r>
      <w:r w:rsidRPr="00E26598">
        <w:lastRenderedPageBreak/>
        <w:t>местонахождение, регион распространения, почтовый ад</w:t>
      </w:r>
      <w:r>
        <w:t>рес (с индексом), номера рабочего телефона</w:t>
      </w:r>
      <w:r w:rsidRPr="00E26598">
        <w:t xml:space="preserve"> и факса, адрес электронной почты.</w:t>
      </w:r>
    </w:p>
    <w:p w:rsidR="00DB326E" w:rsidRDefault="00DB326E" w:rsidP="00DB326E">
      <w:pPr>
        <w:ind w:firstLine="709"/>
      </w:pPr>
    </w:p>
    <w:p w:rsidR="00DB326E" w:rsidRDefault="00DB326E" w:rsidP="00DB326E">
      <w:pPr>
        <w:ind w:firstLine="709"/>
      </w:pPr>
      <w:r w:rsidRPr="00E26598">
        <w:t>В приложении к заявке на аккредитацию указываются сведения</w:t>
      </w:r>
      <w:r>
        <w:br/>
      </w:r>
      <w:r w:rsidRPr="00E26598">
        <w:t>об аккредитуемых журналистах, а также иных сотрудниках редакции СМИ, обеспечивающих аудиозапис</w:t>
      </w:r>
      <w:r>
        <w:t>ь</w:t>
      </w:r>
      <w:r w:rsidRPr="00E26598">
        <w:t>, фото- и видеосъемк</w:t>
      </w:r>
      <w:r>
        <w:t>у</w:t>
      </w:r>
      <w:r w:rsidRPr="00E26598">
        <w:t xml:space="preserve"> (фамилия, имя, отчество, дата рождения, серия и номер паспорта,</w:t>
      </w:r>
      <w:r>
        <w:t xml:space="preserve"> наименование</w:t>
      </w:r>
      <w:r w:rsidRPr="00E26598">
        <w:t xml:space="preserve"> должност</w:t>
      </w:r>
      <w:r>
        <w:t>и</w:t>
      </w:r>
      <w:r w:rsidRPr="00E26598">
        <w:t>, номер контактного телефона, адрес электронной почты).</w:t>
      </w:r>
    </w:p>
    <w:p w:rsidR="00DB326E" w:rsidRPr="00E26598" w:rsidRDefault="00DB326E" w:rsidP="00DB326E">
      <w:pPr>
        <w:ind w:firstLine="709"/>
      </w:pPr>
    </w:p>
    <w:p w:rsidR="00DB326E" w:rsidRDefault="00DB326E" w:rsidP="00DB326E">
      <w:pPr>
        <w:ind w:firstLine="709"/>
      </w:pPr>
      <w:r w:rsidRPr="00E26598">
        <w:t>Управление</w:t>
      </w:r>
      <w:r>
        <w:t xml:space="preserve"> </w:t>
      </w:r>
      <w:r w:rsidRPr="00E26598">
        <w:t>вправе запр</w:t>
      </w:r>
      <w:r>
        <w:t>ашивать</w:t>
      </w:r>
      <w:r w:rsidRPr="00E26598">
        <w:t xml:space="preserve"> дополнительные документы, в том числе копию свидетельства о государственной регистрации СМИ. Заявки на аккредитацию, не отвечающие требованиям, указанным в настоящем пункте, а также </w:t>
      </w:r>
      <w:r w:rsidRPr="00073A30">
        <w:t>поступившие по</w:t>
      </w:r>
      <w:r>
        <w:t xml:space="preserve"> истечении</w:t>
      </w:r>
      <w:r w:rsidRPr="00073A30">
        <w:t xml:space="preserve"> срока проведения аккредитации, могут не рассматриваться.</w:t>
      </w:r>
    </w:p>
    <w:p w:rsidR="00DB326E" w:rsidRPr="00073A30" w:rsidRDefault="00DB326E" w:rsidP="00DB326E">
      <w:pPr>
        <w:ind w:firstLine="709"/>
      </w:pPr>
    </w:p>
    <w:p w:rsidR="00DB326E" w:rsidRDefault="00DB326E" w:rsidP="00DB326E">
      <w:pPr>
        <w:ind w:firstLine="709"/>
        <w:rPr>
          <w:spacing w:val="-6"/>
        </w:rPr>
      </w:pPr>
      <w:r w:rsidRPr="004A6B3E">
        <w:rPr>
          <w:spacing w:val="-6"/>
        </w:rPr>
        <w:t xml:space="preserve">Редакциям СМИ </w:t>
      </w:r>
      <w:r w:rsidRPr="00DB326E">
        <w:rPr>
          <w:b/>
          <w:spacing w:val="-6"/>
        </w:rPr>
        <w:t>может быть отказано в аккредитации журналистов</w:t>
      </w:r>
      <w:r>
        <w:rPr>
          <w:spacing w:val="-6"/>
        </w:rPr>
        <w:t xml:space="preserve"> в случаях</w:t>
      </w:r>
      <w:r w:rsidRPr="004A6B3E">
        <w:rPr>
          <w:spacing w:val="-6"/>
        </w:rPr>
        <w:t>, если содержащиеся в заявке сведения являются недостоверными либо</w:t>
      </w:r>
      <w:r>
        <w:rPr>
          <w:spacing w:val="-6"/>
        </w:rPr>
        <w:t xml:space="preserve"> неполными;</w:t>
      </w:r>
      <w:r w:rsidRPr="004A6B3E">
        <w:rPr>
          <w:spacing w:val="-6"/>
        </w:rPr>
        <w:t xml:space="preserve"> мероприятие проводится в закрытом режиме или узком формате его освещения; по роду своей деятельности СМИ не освещает вопросы, связанные с проведением конкретного мероприятия </w:t>
      </w:r>
      <w:r>
        <w:rPr>
          <w:spacing w:val="-6"/>
        </w:rPr>
        <w:br/>
      </w:r>
      <w:r w:rsidRPr="004A6B3E">
        <w:rPr>
          <w:spacing w:val="-6"/>
        </w:rPr>
        <w:t xml:space="preserve">или деятельностью прокуратуры; аккредитуемый журналист в течение полугода не освещал деятельность прокуратуры; редакция СМИ имеет предупреждение </w:t>
      </w:r>
      <w:r w:rsidRPr="00073A30">
        <w:rPr>
          <w:spacing w:val="-6"/>
        </w:rPr>
        <w:t>о нарушении</w:t>
      </w:r>
      <w:r w:rsidRPr="004A6B3E">
        <w:rPr>
          <w:spacing w:val="-6"/>
        </w:rPr>
        <w:t xml:space="preserve"> законодательства о СМИ; в иных случаях </w:t>
      </w:r>
      <w:r>
        <w:rPr>
          <w:spacing w:val="-6"/>
        </w:rPr>
        <w:br/>
      </w:r>
      <w:r w:rsidRPr="004A6B3E">
        <w:rPr>
          <w:spacing w:val="-6"/>
        </w:rPr>
        <w:t>по решению</w:t>
      </w:r>
      <w:r>
        <w:rPr>
          <w:spacing w:val="-6"/>
        </w:rPr>
        <w:t xml:space="preserve"> </w:t>
      </w:r>
      <w:r w:rsidRPr="004A6B3E">
        <w:rPr>
          <w:spacing w:val="-6"/>
        </w:rPr>
        <w:t xml:space="preserve"> Генерального прокурора Республики Беларусь.</w:t>
      </w:r>
    </w:p>
    <w:p w:rsidR="00DB326E" w:rsidRPr="004A6B3E" w:rsidRDefault="00DB326E" w:rsidP="00DB326E">
      <w:pPr>
        <w:ind w:firstLine="709"/>
        <w:rPr>
          <w:spacing w:val="-6"/>
        </w:rPr>
      </w:pPr>
    </w:p>
    <w:p w:rsidR="00DB326E" w:rsidRDefault="00DB326E" w:rsidP="00DB326E">
      <w:pPr>
        <w:ind w:firstLine="709"/>
      </w:pPr>
      <w:r w:rsidRPr="00924117">
        <w:t xml:space="preserve">Проверка журналистов в целях годовой аккредитации, а также иных сотрудников редакции СМИ, обеспечивающих аудиозапись, </w:t>
      </w:r>
      <w:r>
        <w:br/>
      </w:r>
      <w:r w:rsidRPr="00924117">
        <w:t>фото- и видеосъемку, для допуска на мероприятия Генеральной прокуратуры или с участием ее представителей при отсутствии годовой аккредитации проводится управлением совместно с управлением собственной безопасности Генеральной прокуратуры.</w:t>
      </w:r>
    </w:p>
    <w:p w:rsidR="00DB326E" w:rsidRPr="00E26598" w:rsidRDefault="00DB326E" w:rsidP="00DB326E">
      <w:pPr>
        <w:ind w:firstLine="709"/>
      </w:pPr>
    </w:p>
    <w:p w:rsidR="00DB326E" w:rsidRDefault="00DB326E" w:rsidP="00DB326E">
      <w:pPr>
        <w:ind w:firstLine="709"/>
      </w:pPr>
      <w:r>
        <w:t>А</w:t>
      </w:r>
      <w:r w:rsidRPr="00E26598">
        <w:t>ккредитованные журналисты</w:t>
      </w:r>
      <w:r>
        <w:t>, прибывшие на мероприятие, проводимое Генеральной прокуратурой или с участием ее представителей, должны</w:t>
      </w:r>
      <w:r w:rsidRPr="00E26598">
        <w:t xml:space="preserve"> иметь при себе паспорт, служебное удостоверение журналиста, зарегистрированное на территории Республики Беларусь, либо документ, подтверждающий аккредитацию журналиста иностранного средства массовой ин</w:t>
      </w:r>
      <w:r>
        <w:t>формации в Республике Беларусь (</w:t>
      </w:r>
      <w:r w:rsidRPr="00E26598">
        <w:t>иные сотрудники редакции СМИ – паспорт</w:t>
      </w:r>
      <w:r>
        <w:t>),</w:t>
      </w:r>
      <w:r w:rsidRPr="00E26598">
        <w:t xml:space="preserve"> соблюдать </w:t>
      </w:r>
      <w:r>
        <w:t xml:space="preserve">установленные </w:t>
      </w:r>
      <w:r w:rsidRPr="00E26598">
        <w:t xml:space="preserve">режимные требования </w:t>
      </w:r>
      <w:r>
        <w:br/>
      </w:r>
      <w:r w:rsidRPr="00E26598">
        <w:t>на территории и в зданиях Генеральной прокуратуры</w:t>
      </w:r>
      <w:r>
        <w:t xml:space="preserve"> </w:t>
      </w:r>
      <w:r w:rsidRPr="00E26598">
        <w:t>либо мест</w:t>
      </w:r>
      <w:r>
        <w:t>е</w:t>
      </w:r>
      <w:r w:rsidRPr="00E26598">
        <w:t xml:space="preserve">, </w:t>
      </w:r>
      <w:r>
        <w:br/>
      </w:r>
      <w:r w:rsidRPr="00E26598">
        <w:t>где проводится мероприятие</w:t>
      </w:r>
      <w:r>
        <w:t>,</w:t>
      </w:r>
      <w:r w:rsidRPr="00E26598">
        <w:t xml:space="preserve"> </w:t>
      </w:r>
      <w:r>
        <w:t>придерживаться</w:t>
      </w:r>
      <w:r w:rsidRPr="00E26598">
        <w:t xml:space="preserve"> стил</w:t>
      </w:r>
      <w:r>
        <w:t>я</w:t>
      </w:r>
      <w:r w:rsidRPr="00E26598">
        <w:t xml:space="preserve"> одежд</w:t>
      </w:r>
      <w:r>
        <w:t xml:space="preserve">ы, </w:t>
      </w:r>
      <w:r>
        <w:lastRenderedPageBreak/>
        <w:t>соответствующего деловому общению</w:t>
      </w:r>
      <w:r w:rsidRPr="00E26598">
        <w:t>. Представители СМИ могут быть удалены с мероприятия при нарушении ими порядка его проведения.</w:t>
      </w:r>
    </w:p>
    <w:p w:rsidR="00DB326E" w:rsidRPr="00E26598" w:rsidRDefault="00DB326E" w:rsidP="00DB326E">
      <w:pPr>
        <w:ind w:firstLine="709"/>
      </w:pPr>
    </w:p>
    <w:p w:rsidR="00DB326E" w:rsidRPr="00DB326E" w:rsidRDefault="00DB326E" w:rsidP="00DB326E">
      <w:pPr>
        <w:ind w:firstLine="709"/>
        <w:rPr>
          <w:b/>
        </w:rPr>
      </w:pPr>
      <w:r w:rsidRPr="00DB326E">
        <w:rPr>
          <w:b/>
        </w:rPr>
        <w:t>Аккредитация журналиста прекращается в случаях:</w:t>
      </w:r>
    </w:p>
    <w:p w:rsidR="00DB326E" w:rsidRDefault="00DB326E" w:rsidP="00DB326E">
      <w:pPr>
        <w:ind w:firstLine="709"/>
      </w:pPr>
    </w:p>
    <w:p w:rsidR="00DB326E" w:rsidRPr="00E26598" w:rsidRDefault="00DB326E" w:rsidP="00DB326E">
      <w:pPr>
        <w:pStyle w:val="a3"/>
        <w:numPr>
          <w:ilvl w:val="0"/>
          <w:numId w:val="1"/>
        </w:numPr>
      </w:pPr>
      <w:r w:rsidRPr="00E26598">
        <w:t>истечения периода, на который принято решение об аккредитации;</w:t>
      </w:r>
    </w:p>
    <w:p w:rsidR="00DB326E" w:rsidRPr="00E26598" w:rsidRDefault="00DB326E" w:rsidP="00DB326E">
      <w:pPr>
        <w:pStyle w:val="a3"/>
        <w:numPr>
          <w:ilvl w:val="0"/>
          <w:numId w:val="1"/>
        </w:numPr>
      </w:pPr>
      <w:r w:rsidRPr="00E26598">
        <w:t>прекращения деятельности СМИ, которое он представляет;</w:t>
      </w:r>
    </w:p>
    <w:p w:rsidR="00DB326E" w:rsidRPr="00E26598" w:rsidRDefault="00DB326E" w:rsidP="00DB326E">
      <w:pPr>
        <w:pStyle w:val="a3"/>
        <w:numPr>
          <w:ilvl w:val="0"/>
          <w:numId w:val="1"/>
        </w:numPr>
      </w:pPr>
      <w:r w:rsidRPr="00E26598">
        <w:t xml:space="preserve">увольнения журналиста из редакции СМИ, по заявке которой </w:t>
      </w:r>
      <w:r>
        <w:br/>
      </w:r>
      <w:r w:rsidRPr="00E26598">
        <w:t>он</w:t>
      </w:r>
      <w:r>
        <w:t xml:space="preserve"> </w:t>
      </w:r>
      <w:r w:rsidRPr="00E26598">
        <w:t>аккредитован;</w:t>
      </w:r>
    </w:p>
    <w:p w:rsidR="00DB326E" w:rsidRDefault="00DB326E" w:rsidP="00DB326E">
      <w:pPr>
        <w:pStyle w:val="a3"/>
        <w:numPr>
          <w:ilvl w:val="0"/>
          <w:numId w:val="1"/>
        </w:numPr>
      </w:pPr>
      <w:r w:rsidRPr="00E26598">
        <w:t>поступления решения главного редактора СМИ об отстранении журналиста от освещения деятельности Генеральной прокурату</w:t>
      </w:r>
      <w:r>
        <w:t>ры, отзыве журналиста и (или) его замене;</w:t>
      </w:r>
    </w:p>
    <w:p w:rsidR="00DB326E" w:rsidRPr="00E26598" w:rsidRDefault="00DB326E" w:rsidP="00DB326E">
      <w:pPr>
        <w:pStyle w:val="a3"/>
        <w:numPr>
          <w:ilvl w:val="0"/>
          <w:numId w:val="1"/>
        </w:numPr>
      </w:pPr>
      <w:r>
        <w:t>некорректного поведения на мероприятии.</w:t>
      </w:r>
    </w:p>
    <w:p w:rsidR="00DB326E" w:rsidRDefault="00DB326E" w:rsidP="00DB326E">
      <w:pPr>
        <w:ind w:firstLine="709"/>
      </w:pPr>
    </w:p>
    <w:p w:rsidR="00DB326E" w:rsidRDefault="00DB326E" w:rsidP="00DB326E">
      <w:pPr>
        <w:ind w:firstLine="709"/>
        <w:rPr>
          <w:b/>
        </w:rPr>
      </w:pPr>
      <w:r w:rsidRPr="00DB326E">
        <w:rPr>
          <w:b/>
        </w:rPr>
        <w:t>Журналист может быть лишен аккредитации в случаях:</w:t>
      </w:r>
    </w:p>
    <w:p w:rsidR="00DB326E" w:rsidRPr="00DB326E" w:rsidRDefault="00DB326E" w:rsidP="00DB326E">
      <w:pPr>
        <w:ind w:firstLine="709"/>
      </w:pPr>
    </w:p>
    <w:p w:rsidR="00DB326E" w:rsidRDefault="00DB326E" w:rsidP="00DB326E">
      <w:pPr>
        <w:pStyle w:val="a3"/>
        <w:numPr>
          <w:ilvl w:val="0"/>
          <w:numId w:val="2"/>
        </w:numPr>
      </w:pPr>
      <w:r>
        <w:t>нарушения требований и (или) неисполнения обязанностей, установленных законодательством;</w:t>
      </w:r>
    </w:p>
    <w:p w:rsidR="00DB326E" w:rsidRDefault="00DB326E" w:rsidP="00DB326E">
      <w:pPr>
        <w:pStyle w:val="a3"/>
        <w:numPr>
          <w:ilvl w:val="0"/>
          <w:numId w:val="2"/>
        </w:numPr>
      </w:pPr>
      <w:r>
        <w:t xml:space="preserve">совершения умышленного противоправного деяния </w:t>
      </w:r>
      <w:r>
        <w:br/>
        <w:t>при осуществлении профессиональной деятельности;</w:t>
      </w:r>
    </w:p>
    <w:p w:rsidR="00DB326E" w:rsidRDefault="00DB326E" w:rsidP="00DB326E">
      <w:pPr>
        <w:pStyle w:val="a3"/>
        <w:numPr>
          <w:ilvl w:val="0"/>
          <w:numId w:val="2"/>
        </w:numPr>
      </w:pPr>
      <w:r>
        <w:t>нарушения установленного порядка аккредитации.</w:t>
      </w:r>
    </w:p>
    <w:p w:rsidR="00DB326E" w:rsidRDefault="00DB326E" w:rsidP="00DB326E">
      <w:pPr>
        <w:ind w:firstLine="709"/>
      </w:pPr>
    </w:p>
    <w:p w:rsidR="00DB326E" w:rsidRPr="00B92DDD" w:rsidRDefault="00DB326E" w:rsidP="00DB326E">
      <w:pPr>
        <w:ind w:firstLine="709"/>
      </w:pPr>
      <w:bookmarkStart w:id="0" w:name="_GoBack"/>
      <w:bookmarkEnd w:id="0"/>
      <w:r w:rsidRPr="00E26598">
        <w:t xml:space="preserve">Решение о прекращении или </w:t>
      </w:r>
      <w:r>
        <w:t xml:space="preserve">лишении журналиста аккредитации </w:t>
      </w:r>
      <w:r w:rsidRPr="00E26598">
        <w:t xml:space="preserve">принимает начальник </w:t>
      </w:r>
      <w:r>
        <w:t>управления взаимодействия со СМИ</w:t>
      </w:r>
      <w:r w:rsidRPr="00E26598">
        <w:t xml:space="preserve"> </w:t>
      </w:r>
      <w:r>
        <w:br/>
      </w:r>
      <w:r w:rsidRPr="00E26598">
        <w:t xml:space="preserve">по согласованию с Генеральным прокурором Республики </w:t>
      </w:r>
      <w:r w:rsidRPr="00073A30">
        <w:t xml:space="preserve">Беларусь </w:t>
      </w:r>
      <w:r>
        <w:br/>
      </w:r>
      <w:r w:rsidRPr="00073A30">
        <w:t>или лицом, исполняющим его обязанности.</w:t>
      </w:r>
    </w:p>
    <w:p w:rsidR="00963A3B" w:rsidRDefault="00963A3B"/>
    <w:sectPr w:rsidR="00963A3B" w:rsidSect="00DB32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EC0"/>
    <w:multiLevelType w:val="hybridMultilevel"/>
    <w:tmpl w:val="1BACF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1D7CBC"/>
    <w:multiLevelType w:val="hybridMultilevel"/>
    <w:tmpl w:val="1BF878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6E"/>
    <w:rsid w:val="00963A3B"/>
    <w:rsid w:val="00DB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F9D4"/>
  <w15:chartTrackingRefBased/>
  <w15:docId w15:val="{1DF9F6CB-9CF1-4D7D-A69E-E73840E6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26E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2023-08-23T13:25:00Z</dcterms:created>
  <dcterms:modified xsi:type="dcterms:W3CDTF">2023-08-23T13:34:00Z</dcterms:modified>
</cp:coreProperties>
</file>