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3652"/>
        <w:gridCol w:w="851"/>
        <w:gridCol w:w="5528"/>
      </w:tblGrid>
      <w:tr w:rsidR="00387970" w:rsidRPr="00297555" w:rsidTr="00E06753">
        <w:tc>
          <w:tcPr>
            <w:tcW w:w="3652" w:type="dxa"/>
          </w:tcPr>
          <w:p w:rsidR="00387970" w:rsidRPr="00297555" w:rsidRDefault="00387970" w:rsidP="00E96D2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97555">
              <w:rPr>
                <w:rFonts w:ascii="Times New Roman" w:hAnsi="Times New Roman"/>
                <w:b/>
                <w:caps/>
                <w:sz w:val="20"/>
                <w:szCs w:val="20"/>
              </w:rPr>
              <w:t>Генеральная прокуратура Республики Беларусь</w:t>
            </w:r>
          </w:p>
          <w:p w:rsidR="00387970" w:rsidRPr="00297555" w:rsidRDefault="004937E8" w:rsidP="00E96D2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B5D19" wp14:editId="5C1F4359">
                  <wp:extent cx="807720" cy="1128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970" w:rsidRPr="00297555" w:rsidRDefault="00387970" w:rsidP="00E96D2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297555">
              <w:rPr>
                <w:rFonts w:ascii="Times New Roman" w:hAnsi="Times New Roman"/>
                <w:b/>
                <w:caps/>
                <w:sz w:val="20"/>
                <w:szCs w:val="20"/>
                <w:lang w:val="en-US" w:eastAsia="ru-RU"/>
              </w:rPr>
              <w:t xml:space="preserve">Prosecutor General’s Office of the </w:t>
            </w:r>
            <w:smartTag w:uri="urn:schemas-microsoft-com:office:smarttags" w:element="place">
              <w:smartTag w:uri="urn:schemas-microsoft-com:office:smarttags" w:element="PlaceType">
                <w:r w:rsidRPr="00297555">
                  <w:rPr>
                    <w:rFonts w:ascii="Times New Roman" w:hAnsi="Times New Roman"/>
                    <w:b/>
                    <w:caps/>
                    <w:sz w:val="20"/>
                    <w:szCs w:val="20"/>
                    <w:lang w:val="en-US" w:eastAsia="ru-RU"/>
                  </w:rPr>
                  <w:t>Republic</w:t>
                </w:r>
              </w:smartTag>
              <w:r w:rsidRPr="00297555">
                <w:rPr>
                  <w:rFonts w:ascii="Times New Roman" w:hAnsi="Times New Roman"/>
                  <w:b/>
                  <w:caps/>
                  <w:sz w:val="20"/>
                  <w:szCs w:val="20"/>
                  <w:lang w:val="en-US" w:eastAsia="ru-RU"/>
                </w:rPr>
                <w:t xml:space="preserve"> of </w:t>
              </w:r>
              <w:smartTag w:uri="urn:schemas-microsoft-com:office:smarttags" w:element="place">
                <w:r w:rsidRPr="00297555">
                  <w:rPr>
                    <w:rFonts w:ascii="Times New Roman" w:hAnsi="Times New Roman"/>
                    <w:b/>
                    <w:caps/>
                    <w:sz w:val="20"/>
                    <w:szCs w:val="20"/>
                    <w:lang w:val="en-US" w:eastAsia="ru-RU"/>
                  </w:rPr>
                  <w:t>Belarus</w:t>
                </w:r>
              </w:smartTag>
            </w:smartTag>
          </w:p>
        </w:tc>
        <w:tc>
          <w:tcPr>
            <w:tcW w:w="851" w:type="dxa"/>
          </w:tcPr>
          <w:p w:rsidR="00387970" w:rsidRPr="00297555" w:rsidRDefault="00387970" w:rsidP="00E96D27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387970" w:rsidRPr="00297555" w:rsidRDefault="004937E8" w:rsidP="00E96D27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67A12C" wp14:editId="409EE7C8">
                  <wp:extent cx="3182620" cy="7956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970" w:rsidRPr="00297555" w:rsidRDefault="00387970" w:rsidP="002E3981">
      <w:pPr>
        <w:pStyle w:val="140"/>
        <w:shd w:val="clear" w:color="auto" w:fill="auto"/>
        <w:spacing w:before="0" w:after="0" w:line="360" w:lineRule="auto"/>
        <w:ind w:left="40"/>
        <w:rPr>
          <w:rFonts w:ascii="Times New Roman" w:hAnsi="Times New Roman"/>
          <w:sz w:val="28"/>
          <w:szCs w:val="28"/>
          <w:lang w:val="en-US"/>
        </w:rPr>
      </w:pPr>
    </w:p>
    <w:p w:rsidR="007917A2" w:rsidRDefault="00387970" w:rsidP="00752265">
      <w:pPr>
        <w:pStyle w:val="140"/>
        <w:shd w:val="clear" w:color="auto" w:fill="auto"/>
        <w:spacing w:before="0" w:after="0" w:line="280" w:lineRule="exact"/>
        <w:ind w:left="40"/>
        <w:rPr>
          <w:rFonts w:ascii="Times New Roman" w:hAnsi="Times New Roman"/>
          <w:sz w:val="28"/>
          <w:szCs w:val="22"/>
        </w:rPr>
      </w:pPr>
      <w:r w:rsidRPr="00297555">
        <w:rPr>
          <w:rFonts w:ascii="Times New Roman" w:hAnsi="Times New Roman"/>
          <w:sz w:val="28"/>
          <w:szCs w:val="22"/>
        </w:rPr>
        <w:t xml:space="preserve">ПРОГРАММА ПРОВЕДЕНИЯ </w:t>
      </w:r>
    </w:p>
    <w:p w:rsidR="007917A2" w:rsidRDefault="00387970" w:rsidP="00752265">
      <w:pPr>
        <w:pStyle w:val="140"/>
        <w:shd w:val="clear" w:color="auto" w:fill="auto"/>
        <w:spacing w:before="0" w:after="0" w:line="280" w:lineRule="exact"/>
        <w:ind w:left="40"/>
        <w:rPr>
          <w:rFonts w:ascii="Times New Roman" w:hAnsi="Times New Roman"/>
          <w:sz w:val="28"/>
          <w:szCs w:val="28"/>
        </w:rPr>
      </w:pPr>
      <w:r w:rsidRPr="00297555">
        <w:rPr>
          <w:rFonts w:ascii="Times New Roman" w:hAnsi="Times New Roman"/>
          <w:sz w:val="28"/>
          <w:szCs w:val="22"/>
        </w:rPr>
        <w:t xml:space="preserve">РЕГИОНАЛЬНОЙ </w:t>
      </w:r>
      <w:r w:rsidRPr="00297555">
        <w:rPr>
          <w:rFonts w:ascii="Times New Roman" w:hAnsi="Times New Roman"/>
          <w:sz w:val="28"/>
          <w:szCs w:val="28"/>
        </w:rPr>
        <w:t xml:space="preserve">КОНФЕРЕНЦИИ </w:t>
      </w:r>
    </w:p>
    <w:p w:rsidR="00387970" w:rsidRPr="00297555" w:rsidRDefault="00387970" w:rsidP="00752265">
      <w:pPr>
        <w:pStyle w:val="140"/>
        <w:shd w:val="clear" w:color="auto" w:fill="auto"/>
        <w:spacing w:before="0" w:after="0" w:line="280" w:lineRule="exact"/>
        <w:ind w:left="40"/>
        <w:rPr>
          <w:rFonts w:ascii="Times New Roman" w:hAnsi="Times New Roman"/>
          <w:sz w:val="28"/>
          <w:szCs w:val="28"/>
        </w:rPr>
      </w:pPr>
      <w:r w:rsidRPr="00297555">
        <w:rPr>
          <w:rFonts w:ascii="Times New Roman" w:hAnsi="Times New Roman"/>
          <w:sz w:val="28"/>
          <w:szCs w:val="28"/>
        </w:rPr>
        <w:t>МЕЖДУНАРОДНОЙ АССОЦИАЦИИ ПРОКУРОРОВ</w:t>
      </w:r>
    </w:p>
    <w:p w:rsidR="00387970" w:rsidRPr="00297555" w:rsidRDefault="00387970" w:rsidP="002979D2">
      <w:pPr>
        <w:pStyle w:val="140"/>
        <w:shd w:val="clear" w:color="auto" w:fill="auto"/>
        <w:spacing w:before="0" w:after="0" w:line="280" w:lineRule="exact"/>
        <w:ind w:left="40"/>
        <w:rPr>
          <w:rFonts w:ascii="Times New Roman" w:hAnsi="Times New Roman"/>
          <w:sz w:val="28"/>
          <w:szCs w:val="28"/>
        </w:rPr>
      </w:pPr>
    </w:p>
    <w:p w:rsidR="00387970" w:rsidRPr="00297555" w:rsidRDefault="00387970" w:rsidP="002979D2">
      <w:pPr>
        <w:pStyle w:val="140"/>
        <w:shd w:val="clear" w:color="auto" w:fill="auto"/>
        <w:spacing w:before="0" w:after="0" w:line="280" w:lineRule="exact"/>
        <w:ind w:left="40"/>
        <w:rPr>
          <w:rFonts w:ascii="Times New Roman" w:hAnsi="Times New Roman"/>
          <w:spacing w:val="0"/>
          <w:sz w:val="28"/>
          <w:szCs w:val="28"/>
        </w:rPr>
      </w:pPr>
      <w:r w:rsidRPr="00297555">
        <w:rPr>
          <w:rFonts w:ascii="Times New Roman" w:hAnsi="Times New Roman"/>
          <w:sz w:val="28"/>
          <w:szCs w:val="28"/>
        </w:rPr>
        <w:t>«</w:t>
      </w:r>
      <w:r w:rsidRPr="00297555">
        <w:rPr>
          <w:rFonts w:ascii="Times New Roman" w:hAnsi="Times New Roman"/>
          <w:spacing w:val="0"/>
          <w:sz w:val="28"/>
          <w:szCs w:val="28"/>
        </w:rPr>
        <w:t xml:space="preserve">МЕЖДУНАРОДНОЕ СОТРУДНИЧЕСТВО В СФЕРЕ ПРОТИВОДЕЙСТВИЯ ПРЕСТУПНОСТИ </w:t>
      </w:r>
    </w:p>
    <w:p w:rsidR="00387970" w:rsidRPr="00297555" w:rsidRDefault="00387970" w:rsidP="002979D2">
      <w:pPr>
        <w:pStyle w:val="140"/>
        <w:shd w:val="clear" w:color="auto" w:fill="auto"/>
        <w:spacing w:before="0" w:after="0" w:line="280" w:lineRule="exact"/>
        <w:ind w:left="40"/>
        <w:rPr>
          <w:rFonts w:ascii="Times New Roman" w:hAnsi="Times New Roman"/>
          <w:sz w:val="28"/>
          <w:szCs w:val="28"/>
        </w:rPr>
      </w:pPr>
      <w:r w:rsidRPr="00297555">
        <w:rPr>
          <w:rFonts w:ascii="Times New Roman" w:hAnsi="Times New Roman"/>
          <w:spacing w:val="0"/>
          <w:sz w:val="28"/>
          <w:szCs w:val="28"/>
        </w:rPr>
        <w:t>В ЭПОХУ ГЛОБАЛЬНОЙ ЦИФРОВИЗАЦИИ ОБЩЕСТВА</w:t>
      </w:r>
      <w:r w:rsidRPr="00297555">
        <w:rPr>
          <w:rFonts w:ascii="Times New Roman" w:hAnsi="Times New Roman"/>
          <w:sz w:val="28"/>
          <w:szCs w:val="28"/>
        </w:rPr>
        <w:t>»</w:t>
      </w:r>
    </w:p>
    <w:p w:rsidR="00387970" w:rsidRPr="00297555" w:rsidRDefault="00387970" w:rsidP="00752265">
      <w:pPr>
        <w:pStyle w:val="120"/>
        <w:shd w:val="clear" w:color="auto" w:fill="auto"/>
        <w:spacing w:before="0" w:after="0" w:line="280" w:lineRule="exact"/>
        <w:ind w:left="40" w:firstLine="0"/>
        <w:jc w:val="center"/>
        <w:rPr>
          <w:rFonts w:ascii="Times New Roman" w:hAnsi="Times New Roman"/>
          <w:b/>
          <w:sz w:val="28"/>
          <w:szCs w:val="28"/>
        </w:rPr>
      </w:pPr>
      <w:r w:rsidRPr="00297555">
        <w:rPr>
          <w:rFonts w:ascii="Times New Roman" w:hAnsi="Times New Roman"/>
          <w:b/>
          <w:sz w:val="28"/>
          <w:szCs w:val="28"/>
        </w:rPr>
        <w:t>(МИНСК, 3-6 июня 2019 г.)</w:t>
      </w:r>
    </w:p>
    <w:p w:rsidR="00387970" w:rsidRPr="00297555" w:rsidRDefault="00387970" w:rsidP="00A67ACE">
      <w:pPr>
        <w:pStyle w:val="150"/>
        <w:shd w:val="clear" w:color="auto" w:fill="auto"/>
        <w:spacing w:before="0" w:line="240" w:lineRule="auto"/>
        <w:ind w:left="40"/>
        <w:jc w:val="center"/>
        <w:rPr>
          <w:rFonts w:ascii="Times New Roman" w:eastAsia="Arial Unicode MS" w:hAnsi="Times New Roman"/>
          <w:b/>
          <w:i w:val="0"/>
          <w:sz w:val="28"/>
          <w:szCs w:val="28"/>
        </w:rPr>
      </w:pPr>
    </w:p>
    <w:p w:rsidR="00387970" w:rsidRPr="002E3981" w:rsidRDefault="00387970" w:rsidP="002E3981">
      <w:pPr>
        <w:pStyle w:val="150"/>
        <w:shd w:val="clear" w:color="auto" w:fill="auto"/>
        <w:spacing w:before="0" w:line="240" w:lineRule="auto"/>
        <w:ind w:left="40"/>
        <w:jc w:val="center"/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</w:pPr>
      <w:r w:rsidRPr="002E3981"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  <w:t>3 июня (понедельник)</w:t>
      </w:r>
    </w:p>
    <w:p w:rsidR="00387970" w:rsidRPr="002E3981" w:rsidRDefault="00387970" w:rsidP="002E3981">
      <w:pPr>
        <w:pStyle w:val="150"/>
        <w:shd w:val="clear" w:color="auto" w:fill="auto"/>
        <w:spacing w:before="0" w:line="240" w:lineRule="auto"/>
        <w:ind w:left="40"/>
        <w:jc w:val="center"/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843"/>
        <w:gridCol w:w="7903"/>
      </w:tblGrid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Прибытие и размещение участников конференции в гостинице «Президент-Отель» (ул. Кирова, 18). 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</w:t>
            </w:r>
            <w:r w:rsidR="008C1F25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8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.</w:t>
            </w:r>
            <w:r w:rsidR="008C1F25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3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0 - 21.00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E3981">
              <w:rPr>
                <w:rFonts w:ascii="Times New Roman" w:hAnsi="Times New Roman"/>
                <w:iCs/>
                <w:sz w:val="28"/>
                <w:szCs w:val="28"/>
              </w:rPr>
              <w:t>Фуршет</w:t>
            </w:r>
            <w:r w:rsidR="00B4342B" w:rsidRPr="002E398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5E54EA" w:rsidRPr="002E3981">
              <w:rPr>
                <w:rFonts w:ascii="Times New Roman" w:hAnsi="Times New Roman"/>
                <w:kern w:val="2"/>
                <w:sz w:val="28"/>
                <w:szCs w:val="28"/>
              </w:rPr>
              <w:t>в банкетном зале «Олимп» г</w:t>
            </w:r>
            <w:r w:rsidR="004937E8" w:rsidRPr="002E3981">
              <w:rPr>
                <w:rFonts w:ascii="Times New Roman" w:hAnsi="Times New Roman"/>
                <w:kern w:val="2"/>
                <w:sz w:val="28"/>
                <w:szCs w:val="28"/>
              </w:rPr>
              <w:t>остиницы «Президент-Отель»</w:t>
            </w:r>
          </w:p>
        </w:tc>
      </w:tr>
    </w:tbl>
    <w:p w:rsidR="00387970" w:rsidRPr="002E3981" w:rsidRDefault="00387970" w:rsidP="002E3981">
      <w:pPr>
        <w:pStyle w:val="150"/>
        <w:shd w:val="clear" w:color="auto" w:fill="auto"/>
        <w:tabs>
          <w:tab w:val="left" w:pos="2127"/>
        </w:tabs>
        <w:spacing w:before="0" w:line="240" w:lineRule="auto"/>
        <w:ind w:left="1985" w:hanging="1985"/>
        <w:jc w:val="center"/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</w:pPr>
      <w:r w:rsidRPr="002E3981"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  <w:t>4 июня (вторник)</w:t>
      </w:r>
    </w:p>
    <w:p w:rsidR="00387970" w:rsidRPr="002E3981" w:rsidRDefault="00387970" w:rsidP="002E3981">
      <w:pPr>
        <w:pStyle w:val="150"/>
        <w:shd w:val="clear" w:color="auto" w:fill="auto"/>
        <w:tabs>
          <w:tab w:val="left" w:pos="2127"/>
        </w:tabs>
        <w:spacing w:before="0" w:line="240" w:lineRule="auto"/>
        <w:ind w:left="1985" w:hanging="1985"/>
        <w:rPr>
          <w:rFonts w:ascii="Times New Roman" w:eastAsia="Arial Unicode MS" w:hAnsi="Times New Roman"/>
          <w:i w:val="0"/>
          <w:spacing w:val="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843"/>
        <w:gridCol w:w="7903"/>
      </w:tblGrid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9.00 - 9.30</w:t>
            </w:r>
          </w:p>
        </w:tc>
        <w:tc>
          <w:tcPr>
            <w:tcW w:w="7903" w:type="dxa"/>
          </w:tcPr>
          <w:p w:rsidR="00387970" w:rsidRPr="002E3981" w:rsidRDefault="00D1022E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Р</w:t>
            </w:r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егистраци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я</w:t>
            </w:r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участников конференции, кофе</w:t>
            </w: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9.30 - 9.40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Подход к прессе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9.40 - 10.</w:t>
            </w:r>
            <w:r w:rsidR="00514A0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5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left="1985" w:hanging="1985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spacing w:val="0"/>
                <w:sz w:val="28"/>
                <w:szCs w:val="28"/>
                <w:lang w:eastAsia="en-US"/>
              </w:rPr>
              <w:t>Открытие конференции</w:t>
            </w:r>
          </w:p>
          <w:p w:rsidR="00387970" w:rsidRPr="002E3981" w:rsidRDefault="00387970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left="1985" w:hanging="1985"/>
              <w:jc w:val="left"/>
              <w:rPr>
                <w:rFonts w:ascii="Times New Roman" w:hAnsi="Times New Roman"/>
                <w:b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spacing w:val="0"/>
                <w:sz w:val="28"/>
                <w:szCs w:val="28"/>
                <w:lang w:eastAsia="en-US"/>
              </w:rPr>
              <w:t>Выступают:</w:t>
            </w:r>
          </w:p>
          <w:p w:rsidR="00387970" w:rsidRPr="002E3981" w:rsidRDefault="00387970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- </w:t>
            </w:r>
            <w:proofErr w:type="spellStart"/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Конюк</w:t>
            </w:r>
            <w:proofErr w:type="spellEnd"/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 Александр Владимирович, Генеральный прокурор Республики Беларусь</w:t>
            </w:r>
          </w:p>
          <w:p w:rsidR="00387970" w:rsidRPr="002E3981" w:rsidRDefault="00387970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- Герхард </w:t>
            </w:r>
            <w:proofErr w:type="spellStart"/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Ярош</w:t>
            </w:r>
            <w:proofErr w:type="spellEnd"/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, Президент Международной Ассоциации прокуроров</w:t>
            </w:r>
          </w:p>
          <w:p w:rsidR="00150E23" w:rsidRPr="002E3981" w:rsidRDefault="00150E23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- </w:t>
            </w:r>
            <w:proofErr w:type="spellStart"/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Сукало</w:t>
            </w:r>
            <w:proofErr w:type="spellEnd"/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 Валентин Олегович, Председатель Верховного Суда Республики Беларусь</w:t>
            </w:r>
          </w:p>
          <w:p w:rsidR="00387970" w:rsidRPr="002E3981" w:rsidRDefault="00387970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- </w:t>
            </w:r>
            <w:r w:rsidR="00150E23"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Мицкевич </w:t>
            </w:r>
            <w:r w:rsidR="00514A00"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Валерий </w:t>
            </w:r>
            <w:proofErr w:type="spellStart"/>
            <w:r w:rsidR="00514A00"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Вацлавович</w:t>
            </w:r>
            <w:proofErr w:type="spellEnd"/>
            <w:r w:rsidR="00693AE1"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, </w:t>
            </w:r>
            <w:r w:rsidR="00514A00"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заместитель </w:t>
            </w:r>
            <w:r w:rsidR="00693AE1"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Глав</w:t>
            </w:r>
            <w:r w:rsidR="00514A00"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ы</w:t>
            </w:r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 Администрации Президента Республики Беларусь</w:t>
            </w:r>
          </w:p>
          <w:p w:rsidR="00356C9E" w:rsidRDefault="00356C9E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- </w:t>
            </w:r>
            <w:proofErr w:type="spellStart"/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Носкевич</w:t>
            </w:r>
            <w:proofErr w:type="spellEnd"/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 Иван Данилович, Председатель Следственного комитета Республики Беларусь</w:t>
            </w:r>
          </w:p>
          <w:p w:rsidR="00425D88" w:rsidRPr="002E3981" w:rsidRDefault="007F03BD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- </w:t>
            </w:r>
            <w:r w:rsidR="00425D88" w:rsidRPr="00425D88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 xml:space="preserve">Гари </w:t>
            </w:r>
            <w:proofErr w:type="spellStart"/>
            <w:r w:rsidR="00425D88" w:rsidRPr="00425D88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Балч</w:t>
            </w:r>
            <w:proofErr w:type="spellEnd"/>
            <w:r w:rsidR="00425D88" w:rsidRPr="00425D88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, Генеральный советник Международной ассоциации прокуроров</w:t>
            </w:r>
          </w:p>
          <w:p w:rsidR="007F03BD" w:rsidRDefault="007F03BD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</w:p>
          <w:p w:rsidR="00387970" w:rsidRPr="002E3981" w:rsidRDefault="007917A2" w:rsidP="007F03BD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  <w:t>Гашение почтового проекта</w:t>
            </w: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lastRenderedPageBreak/>
              <w:t>10.</w:t>
            </w:r>
            <w:r w:rsidR="00514A0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5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Фотографирование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</w:t>
            </w:r>
            <w:r w:rsidR="00514A0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.</w:t>
            </w:r>
            <w:r w:rsidR="00514A0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0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0 - 11.</w:t>
            </w:r>
            <w:r w:rsidR="00514A0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2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Кофе-пауза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Style w:val="141"/>
                <w:rFonts w:ascii="Times New Roman" w:hAnsi="Times New Roman"/>
                <w:b w:val="0"/>
                <w:bCs/>
                <w:i w:val="0"/>
                <w:iCs/>
                <w:spacing w:val="0"/>
                <w:sz w:val="28"/>
                <w:szCs w:val="28"/>
                <w:lang w:val="ru-RU" w:eastAsia="en-US"/>
              </w:rPr>
            </w:pPr>
            <w:r w:rsidRPr="002E3981">
              <w:rPr>
                <w:rStyle w:val="141"/>
                <w:rFonts w:ascii="Times New Roman" w:hAnsi="Times New Roman"/>
                <w:b w:val="0"/>
                <w:bCs/>
                <w:i w:val="0"/>
                <w:iCs/>
                <w:spacing w:val="0"/>
                <w:sz w:val="28"/>
                <w:szCs w:val="28"/>
                <w:lang w:val="ru-RU" w:eastAsia="en-US"/>
              </w:rPr>
              <w:t>11.</w:t>
            </w:r>
            <w:r w:rsidR="00514A00" w:rsidRPr="002E3981">
              <w:rPr>
                <w:rStyle w:val="141"/>
                <w:rFonts w:ascii="Times New Roman" w:hAnsi="Times New Roman"/>
                <w:b w:val="0"/>
                <w:bCs/>
                <w:i w:val="0"/>
                <w:iCs/>
                <w:spacing w:val="0"/>
                <w:sz w:val="28"/>
                <w:szCs w:val="28"/>
                <w:lang w:val="ru-RU" w:eastAsia="en-US"/>
              </w:rPr>
              <w:t>2</w:t>
            </w:r>
            <w:r w:rsidRPr="002E3981">
              <w:rPr>
                <w:rStyle w:val="141"/>
                <w:rFonts w:ascii="Times New Roman" w:hAnsi="Times New Roman"/>
                <w:b w:val="0"/>
                <w:bCs/>
                <w:i w:val="0"/>
                <w:iCs/>
                <w:spacing w:val="0"/>
                <w:sz w:val="28"/>
                <w:szCs w:val="28"/>
                <w:lang w:val="ru-RU" w:eastAsia="en-US"/>
              </w:rPr>
              <w:t>0 - 13.00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t>Пленарное заседание 1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Кибертерроризм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- угроза национальной безопасности. Обеспечение защиты объектов государственной и социальной инфраструктуры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t>Модератор: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- Алиев 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Камран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Байрам 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оглу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, заместитель Генерального </w:t>
            </w:r>
            <w:proofErr w:type="gram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прокурора-Начальник</w:t>
            </w:r>
            <w:proofErr w:type="gram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Главного Управления по борьбе с коррупцией при Генеральном прокуроре Азербайджанской Республики, Вице-президент МАП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t>Выступают:</w:t>
            </w:r>
          </w:p>
          <w:p w:rsidR="00387970" w:rsidRPr="002E3981" w:rsidRDefault="008F6F62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Камран</w:t>
            </w:r>
            <w:proofErr w:type="spell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Байрам </w:t>
            </w:r>
            <w:proofErr w:type="spell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оглу</w:t>
            </w:r>
            <w:proofErr w:type="spell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, заместитель Генерального </w:t>
            </w:r>
            <w:proofErr w:type="gram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прокурора-Начальник</w:t>
            </w:r>
            <w:proofErr w:type="gram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Главного Управления по борьбе с коррупцией при Генеральном прокуроре Азербайджанской Республики, Вице-президент МАП</w:t>
            </w:r>
            <w:r w:rsidR="0092327E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. «Борьба с </w:t>
            </w:r>
            <w:proofErr w:type="spellStart"/>
            <w:r w:rsidR="0092327E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кибертерроризмом</w:t>
            </w:r>
            <w:proofErr w:type="spellEnd"/>
            <w:r w:rsidR="0092327E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- опыт Азербайджана»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Капинус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Оксана Сергеевна,  ректор Университета прокуратуры Российской Федерации, доктор юридических наук, профессор. «Зарубежный опыт борьбы с преступлениями террористической и экстремистской направленности с использованием информационно-телекоммуникационных технологий»</w:t>
            </w:r>
          </w:p>
          <w:p w:rsidR="00325BCE" w:rsidRPr="002E3981" w:rsidRDefault="008F6F62" w:rsidP="002E398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="00325BCE"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Разиков </w:t>
            </w:r>
            <w:proofErr w:type="spellStart"/>
            <w:r w:rsidR="00325BCE"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="00325BCE"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5BCE"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>Мухитдинович</w:t>
            </w:r>
            <w:proofErr w:type="spellEnd"/>
            <w:r w:rsidR="00325BCE"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заместитель начальника управления по внедрению информационно-коммуникационных технологий и обеспечению информационной безопасности Генеральной прокуратуры Республики Узбекистан. «Опыт Республики Узбекистан по противодействию </w:t>
            </w:r>
            <w:proofErr w:type="spellStart"/>
            <w:r w:rsidR="00325BCE"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>кибертерроризму</w:t>
            </w:r>
            <w:proofErr w:type="spellEnd"/>
            <w:r w:rsidR="00325BCE"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обеспечению безопасности объектов критической инфраструктуры»</w:t>
            </w:r>
          </w:p>
          <w:p w:rsidR="00387970" w:rsidRPr="002E3981" w:rsidRDefault="00387970" w:rsidP="002E398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Перевалов Дмитрий Васильевич, ведущий научный сотрудник специальной кафедры </w:t>
            </w:r>
            <w:r w:rsidRPr="002E3981">
              <w:rPr>
                <w:rFonts w:ascii="Times New Roman" w:hAnsi="Times New Roman"/>
                <w:sz w:val="28"/>
                <w:szCs w:val="28"/>
              </w:rPr>
              <w:t>Института национальной безопасности Республики Беларусь</w:t>
            </w:r>
            <w:r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>, кандидат юридических наук, доцент «Организационно-правовые проблемы обеспечения безопасности критически важных объектов в современных условиях»</w:t>
            </w:r>
            <w:r w:rsidR="000D40FE"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>. Презентация</w:t>
            </w:r>
          </w:p>
          <w:p w:rsidR="00387970" w:rsidRPr="002E3981" w:rsidRDefault="00387970" w:rsidP="002E398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Мороз Наталья Олеговна, заведующий кафедрой международного права Международного университета (МИТСО), кандидат юридических наук, доцент «Регионализация международно-правового сотрудничества в борьбе с </w:t>
            </w:r>
            <w:proofErr w:type="spellStart"/>
            <w:r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>киберпреступностью</w:t>
            </w:r>
            <w:proofErr w:type="spellEnd"/>
            <w:r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BE1469" w:rsidRPr="002E3981">
              <w:rPr>
                <w:rFonts w:ascii="Times New Roman" w:hAnsi="Times New Roman"/>
                <w:sz w:val="28"/>
                <w:szCs w:val="28"/>
                <w:lang w:eastAsia="ru-RU"/>
              </w:rPr>
              <w:t>. Презентация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13.00 - 14.30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Обед</w:t>
            </w:r>
            <w:r w:rsidR="00B4342B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в ресторане «Столица» гостиницы «Президент-Отель»</w:t>
            </w:r>
          </w:p>
          <w:p w:rsidR="00B4342B" w:rsidRPr="002E3981" w:rsidRDefault="00B4342B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Style w:val="141"/>
                <w:rFonts w:ascii="Times New Roman" w:hAnsi="Times New Roman"/>
                <w:b w:val="0"/>
                <w:bCs/>
                <w:i w:val="0"/>
                <w:iCs/>
                <w:spacing w:val="0"/>
                <w:sz w:val="28"/>
                <w:szCs w:val="28"/>
                <w:lang w:val="ru-RU" w:eastAsia="en-US"/>
              </w:rPr>
            </w:pPr>
            <w:r w:rsidRPr="002E3981">
              <w:rPr>
                <w:rStyle w:val="141"/>
                <w:rFonts w:ascii="Times New Roman" w:hAnsi="Times New Roman"/>
                <w:b w:val="0"/>
                <w:bCs/>
                <w:i w:val="0"/>
                <w:iCs/>
                <w:spacing w:val="0"/>
                <w:sz w:val="28"/>
                <w:szCs w:val="28"/>
                <w:lang w:val="ru-RU" w:eastAsia="en-US"/>
              </w:rPr>
              <w:t>14.30 - 16.00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center"/>
              <w:rPr>
                <w:rStyle w:val="141"/>
                <w:rFonts w:ascii="Times New Roman" w:hAnsi="Times New Roman"/>
                <w:b w:val="0"/>
                <w:bCs/>
                <w:iCs/>
                <w:spacing w:val="0"/>
                <w:sz w:val="28"/>
                <w:szCs w:val="28"/>
                <w:lang w:val="ru-RU" w:eastAsia="en-US"/>
              </w:rPr>
            </w:pP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center"/>
              <w:rPr>
                <w:rStyle w:val="141"/>
                <w:rFonts w:ascii="Times New Roman" w:hAnsi="Times New Roman"/>
                <w:b w:val="0"/>
                <w:bCs/>
                <w:iCs/>
                <w:spacing w:val="0"/>
                <w:sz w:val="28"/>
                <w:szCs w:val="28"/>
                <w:lang w:val="ru-RU" w:eastAsia="en-US"/>
              </w:rPr>
            </w:pP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rPr>
                <w:rFonts w:ascii="Times New Roman" w:eastAsia="Arial Unicode MS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lastRenderedPageBreak/>
              <w:t>Пленарное заседание 2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. Защита персональных данных и противодействие 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киберпреступности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. Национальный опыт 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lastRenderedPageBreak/>
              <w:t>Модератор: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r w:rsidR="0092327E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Мальцев Андрей Васильевич, начальник управления по надзору за исполнением законодательства и законностью правовых актов </w:t>
            </w:r>
            <w:r w:rsidR="00B625DB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Генерально</w:t>
            </w:r>
            <w:r w:rsidR="0092327E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й</w:t>
            </w:r>
            <w:r w:rsidR="00B625DB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прокур</w:t>
            </w:r>
            <w:r w:rsidR="0092327E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атуры</w:t>
            </w:r>
            <w:r w:rsidR="00B625DB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Республики Беларусь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t>Выступают: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Эндрю Ричардсон, Отделение Высокого суда, прокуратура Шотландии, прокурор. «Использование электронных доказательств и соблюдение прав человека»</w:t>
            </w:r>
          </w:p>
          <w:p w:rsidR="00387970" w:rsidRPr="002E3981" w:rsidRDefault="008F6F62" w:rsidP="00811CF2">
            <w:pPr>
              <w:pStyle w:val="150"/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Рассел </w:t>
            </w:r>
            <w:proofErr w:type="spell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Тайнер</w:t>
            </w:r>
            <w:proofErr w:type="spell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, Королевская прокурорская служба Англ</w:t>
            </w:r>
            <w:proofErr w:type="gram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ии и Уэ</w:t>
            </w:r>
            <w:proofErr w:type="gram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льса, отдел по борьбе с организованной преступность</w:t>
            </w:r>
            <w:r w:rsidR="00923D82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ю</w:t>
            </w:r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,</w:t>
            </w:r>
            <w:r w:rsidR="00811CF2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</w:t>
            </w:r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прокурор-специалист по </w:t>
            </w:r>
            <w:proofErr w:type="spell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киберпреступности</w:t>
            </w:r>
            <w:proofErr w:type="spell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. «Защита личных данных и борьба с </w:t>
            </w:r>
            <w:proofErr w:type="spell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киберпреступуплениями</w:t>
            </w:r>
            <w:proofErr w:type="spell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: примеры национального опыта»</w:t>
            </w:r>
          </w:p>
          <w:p w:rsidR="00387970" w:rsidRPr="002E3981" w:rsidRDefault="00D1022E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Завалунов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Артур 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Завалунович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, начальник правового управления </w:t>
            </w:r>
            <w:r w:rsidR="00CE52BC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Генеральной прокуратуры Российской Федерации</w:t>
            </w:r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. «Правовые механизмы противодействия современным угрозам </w:t>
            </w:r>
            <w:proofErr w:type="spell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киберпреступности</w:t>
            </w:r>
            <w:proofErr w:type="spell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и защита персональных данных»</w:t>
            </w:r>
            <w:r w:rsidR="00654FD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. Презентация</w:t>
            </w:r>
          </w:p>
          <w:p w:rsidR="00387970" w:rsidRPr="002E3981" w:rsidRDefault="00D1022E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Ипатов Вадим Дмитриевич, Директор Национального центра законодательства и правовых исследований Республики Беларусь. «Совершенствование правового регулирования защиты персональных данных в Республике Беларусь»</w:t>
            </w:r>
          </w:p>
          <w:p w:rsidR="00387970" w:rsidRPr="002E3981" w:rsidRDefault="00387970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i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5A7056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lastRenderedPageBreak/>
              <w:t>16.00 - 1</w:t>
            </w:r>
            <w:r w:rsidR="005A7056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7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.</w:t>
            </w:r>
            <w:r w:rsidR="005A7056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0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Свободное время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5A7056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</w:t>
            </w:r>
            <w:r w:rsidR="005A7056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8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.</w:t>
            </w:r>
            <w:r w:rsidR="005A7056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3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Ужин по программам делегаций</w:t>
            </w:r>
          </w:p>
        </w:tc>
      </w:tr>
    </w:tbl>
    <w:p w:rsidR="00387970" w:rsidRPr="002E3981" w:rsidRDefault="00387970" w:rsidP="002E3981">
      <w:pPr>
        <w:pStyle w:val="120"/>
        <w:shd w:val="clear" w:color="auto" w:fill="auto"/>
        <w:tabs>
          <w:tab w:val="left" w:pos="1701"/>
        </w:tabs>
        <w:spacing w:before="0" w:after="0" w:line="240" w:lineRule="auto"/>
        <w:ind w:firstLine="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387970" w:rsidRPr="002E3981" w:rsidRDefault="00387970" w:rsidP="002E3981">
      <w:pPr>
        <w:pStyle w:val="150"/>
        <w:shd w:val="clear" w:color="auto" w:fill="auto"/>
        <w:tabs>
          <w:tab w:val="left" w:pos="2127"/>
        </w:tabs>
        <w:spacing w:before="0" w:line="240" w:lineRule="auto"/>
        <w:ind w:left="1985" w:hanging="1985"/>
        <w:jc w:val="center"/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</w:pPr>
      <w:r w:rsidRPr="002E3981"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  <w:t>5 июня (среда)</w:t>
      </w:r>
    </w:p>
    <w:p w:rsidR="00387970" w:rsidRPr="002E3981" w:rsidRDefault="00387970" w:rsidP="002E3981">
      <w:pPr>
        <w:pStyle w:val="150"/>
        <w:shd w:val="clear" w:color="auto" w:fill="auto"/>
        <w:tabs>
          <w:tab w:val="left" w:pos="2127"/>
        </w:tabs>
        <w:spacing w:before="0" w:line="240" w:lineRule="auto"/>
        <w:ind w:left="1985" w:hanging="1985"/>
        <w:rPr>
          <w:rFonts w:ascii="Times New Roman" w:eastAsia="Arial Unicode MS" w:hAnsi="Times New Roman"/>
          <w:i w:val="0"/>
          <w:spacing w:val="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843"/>
        <w:gridCol w:w="7903"/>
      </w:tblGrid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9.30 - 11.00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eastAsia="Arial Unicode MS" w:hAnsi="Times New Roman"/>
                <w:iCs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t>Пленарное заседание 3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. </w:t>
            </w:r>
            <w:r w:rsidRPr="002E3981">
              <w:rPr>
                <w:rFonts w:ascii="Times New Roman" w:hAnsi="Times New Roman"/>
                <w:bCs/>
                <w:i w:val="0"/>
                <w:iCs/>
                <w:spacing w:val="0"/>
                <w:sz w:val="28"/>
                <w:szCs w:val="28"/>
                <w:lang w:eastAsia="en-US"/>
              </w:rPr>
              <w:t>Современные процедуры сбора электронных доказатель</w:t>
            </w:r>
            <w:proofErr w:type="gramStart"/>
            <w:r w:rsidRPr="002E3981">
              <w:rPr>
                <w:rFonts w:ascii="Times New Roman" w:hAnsi="Times New Roman"/>
                <w:bCs/>
                <w:i w:val="0"/>
                <w:iCs/>
                <w:spacing w:val="0"/>
                <w:sz w:val="28"/>
                <w:szCs w:val="28"/>
                <w:lang w:eastAsia="en-US"/>
              </w:rPr>
              <w:t>ств пр</w:t>
            </w:r>
            <w:proofErr w:type="gramEnd"/>
            <w:r w:rsidRPr="002E3981">
              <w:rPr>
                <w:rFonts w:ascii="Times New Roman" w:hAnsi="Times New Roman"/>
                <w:bCs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и </w:t>
            </w:r>
            <w:r w:rsidR="007B2762" w:rsidRPr="002E3981">
              <w:rPr>
                <w:rFonts w:ascii="Times New Roman" w:hAnsi="Times New Roman"/>
                <w:bCs/>
                <w:i w:val="0"/>
                <w:iCs/>
                <w:spacing w:val="0"/>
                <w:sz w:val="28"/>
                <w:szCs w:val="28"/>
                <w:lang w:eastAsia="en-US"/>
              </w:rPr>
              <w:t>уголовном преследовании</w:t>
            </w:r>
            <w:r w:rsidR="007B2762" w:rsidRPr="002E3981">
              <w:rPr>
                <w:rFonts w:ascii="Times New Roman" w:hAnsi="Times New Roman"/>
                <w:bCs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</w:t>
            </w:r>
            <w:r w:rsidR="007B2762">
              <w:rPr>
                <w:rFonts w:ascii="Times New Roman" w:hAnsi="Times New Roman"/>
                <w:bCs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и </w:t>
            </w:r>
            <w:r w:rsidRPr="002E3981">
              <w:rPr>
                <w:rFonts w:ascii="Times New Roman" w:hAnsi="Times New Roman"/>
                <w:bCs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расследовании </w:t>
            </w:r>
            <w:bookmarkStart w:id="0" w:name="_GoBack"/>
            <w:bookmarkEnd w:id="0"/>
            <w:r w:rsidRPr="002E3981">
              <w:rPr>
                <w:rFonts w:ascii="Times New Roman" w:hAnsi="Times New Roman"/>
                <w:bCs/>
                <w:i w:val="0"/>
                <w:iCs/>
                <w:spacing w:val="0"/>
                <w:sz w:val="28"/>
                <w:szCs w:val="28"/>
                <w:lang w:eastAsia="en-US"/>
              </w:rPr>
              <w:t>дел, связанных с терроризмом и организованной преступностью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t>Модератор: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r w:rsidR="0092327E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Дыско Геннадий Иосифович, заместитель Генерального прокурора Республики Беларусь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t>Выступают:</w:t>
            </w:r>
          </w:p>
          <w:p w:rsidR="00B625DB" w:rsidRPr="002E3981" w:rsidRDefault="00065F98" w:rsidP="002E3981">
            <w:pPr>
              <w:pStyle w:val="150"/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proofErr w:type="spellStart"/>
            <w:r w:rsidR="00B625DB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Ахметжанов</w:t>
            </w:r>
            <w:proofErr w:type="spellEnd"/>
            <w:r w:rsidR="00B625DB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Марат Муратович, заместитель Генерального прокурора Республики Казахстан. «О внедрении цифровых технологий в деятельность правоохранительных органов Казахстана». Презентация</w:t>
            </w:r>
          </w:p>
          <w:p w:rsidR="00387970" w:rsidRPr="002E3981" w:rsidRDefault="00387970" w:rsidP="002E3981">
            <w:pPr>
              <w:pStyle w:val="150"/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r w:rsidR="00D1022E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Тарасов Илья Геннадьевич, старший прокурор отдела по надзору за оперативно-розыскной деятельностью Генеральной прокуратуры Российской Федерации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. «Особенности организации прокурорского надзора </w:t>
            </w:r>
            <w:proofErr w:type="gram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за исполнением законодательства об оперативно-розыскной деятельности в 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lastRenderedPageBreak/>
              <w:t>сфере международного сотрудничества по противодействию преступности в эпоху</w:t>
            </w:r>
            <w:proofErr w:type="gram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глобальной цифровизации общества»</w:t>
            </w:r>
          </w:p>
          <w:p w:rsidR="00387970" w:rsidRPr="002E3981" w:rsidRDefault="00387970" w:rsidP="002E3981">
            <w:pPr>
              <w:pStyle w:val="150"/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Холопов Алексей Васильевич, Санкт-Петербургский юридический институт (филиал) Университета прокуратуры Российской Федерации, заведующий криминалистической лабораторией. «Научно-технические средства и методы цифровой криминалистики»</w:t>
            </w:r>
          </w:p>
          <w:p w:rsidR="00B625DB" w:rsidRPr="002E3981" w:rsidRDefault="00793B77" w:rsidP="002E3981">
            <w:pPr>
              <w:pStyle w:val="150"/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r w:rsidR="00B625DB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Вяткин Кирилл Александрович, заместитель начальника управления по раскрытию преступлений в сфере высоких технологий МВД Республики Беларусь. «Трансграничный характер </w:t>
            </w:r>
            <w:proofErr w:type="spellStart"/>
            <w:r w:rsidR="00B625DB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киберпреступности</w:t>
            </w:r>
            <w:proofErr w:type="spellEnd"/>
            <w:r w:rsidR="00B625DB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». Презентация</w:t>
            </w:r>
          </w:p>
          <w:p w:rsidR="00387970" w:rsidRPr="002E3981" w:rsidRDefault="00387970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i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lastRenderedPageBreak/>
              <w:t>11.00 - 11.30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Кофе-пауза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11.30 - 12.30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Продолжение конференции</w:t>
            </w:r>
          </w:p>
          <w:p w:rsidR="00387970" w:rsidRPr="002E3981" w:rsidRDefault="00793B77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proofErr w:type="spell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Улога</w:t>
            </w:r>
            <w:proofErr w:type="spell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Дмитрий Анатольевич, судья Верховного Суда Республики Беларусь. «О практике рассмотрения судами уголовных дел о преступлениях против информационной безопасности»</w:t>
            </w:r>
          </w:p>
          <w:p w:rsidR="00387970" w:rsidRPr="002E3981" w:rsidRDefault="00793B77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proofErr w:type="spell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Зудова</w:t>
            </w:r>
            <w:proofErr w:type="spell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Ольга Васильевна, Международный консультант Управления ООН по наркотикам и преступности. «Практические аспекты запроса электронных доказательств из иностранных государств»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- Мирослава 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Красноборова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, прокурор по связям от Украины в 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Евроюсте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, член команды 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Евроюста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киберпреступлениям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. «</w:t>
            </w:r>
            <w:proofErr w:type="spellStart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Евроюст</w:t>
            </w:r>
            <w:proofErr w:type="spellEnd"/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: возможности и инструменты»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12.30 - 13.00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b/>
                <w:i w:val="0"/>
                <w:iCs/>
                <w:spacing w:val="0"/>
                <w:sz w:val="28"/>
                <w:szCs w:val="28"/>
                <w:lang w:eastAsia="en-US"/>
              </w:rPr>
              <w:t>Подведение итогов и закрытие конференции</w:t>
            </w:r>
          </w:p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Выступают:</w:t>
            </w:r>
          </w:p>
          <w:p w:rsidR="006D7CC8" w:rsidRPr="002E3981" w:rsidRDefault="00065F98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proofErr w:type="spellStart"/>
            <w:r w:rsidR="006D7CC8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Конюк</w:t>
            </w:r>
            <w:proofErr w:type="spellEnd"/>
            <w:r w:rsidR="006D7CC8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Александр Владимирович, Генеральн</w:t>
            </w:r>
            <w:r w:rsidR="007917A2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ый прокурор Республики Беларусь</w:t>
            </w:r>
          </w:p>
          <w:p w:rsidR="00387970" w:rsidRPr="002E3981" w:rsidRDefault="00563054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- </w:t>
            </w:r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Хан </w:t>
            </w:r>
            <w:proofErr w:type="spellStart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Мораал</w:t>
            </w:r>
            <w:proofErr w:type="spellEnd"/>
            <w:r w:rsidR="00387970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, Генеральный секретарь Межд</w:t>
            </w:r>
            <w:r w:rsidR="007917A2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ународной ассоциации прокуроров</w:t>
            </w:r>
          </w:p>
          <w:p w:rsidR="00387970" w:rsidRPr="002E3981" w:rsidRDefault="00387970" w:rsidP="002E3981">
            <w:pPr>
              <w:pStyle w:val="120"/>
              <w:shd w:val="clear" w:color="auto" w:fill="auto"/>
              <w:tabs>
                <w:tab w:val="left" w:pos="1985"/>
              </w:tabs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13.30 - 15.00</w:t>
            </w:r>
          </w:p>
        </w:tc>
        <w:tc>
          <w:tcPr>
            <w:tcW w:w="7903" w:type="dxa"/>
          </w:tcPr>
          <w:p w:rsidR="00387970" w:rsidRPr="002E3981" w:rsidRDefault="00C8434C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Обед в ресторане «Столица» гостиницы «Президент-Отель»</w:t>
            </w:r>
          </w:p>
          <w:p w:rsidR="00C8434C" w:rsidRPr="002E3981" w:rsidRDefault="00C8434C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5A7056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15.00 - 1</w:t>
            </w:r>
            <w:r w:rsidR="005A7056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7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Свободное время</w:t>
            </w: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</w:p>
        </w:tc>
      </w:tr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18.30 - 21.00</w:t>
            </w:r>
          </w:p>
        </w:tc>
        <w:tc>
          <w:tcPr>
            <w:tcW w:w="7903" w:type="dxa"/>
          </w:tcPr>
          <w:p w:rsidR="00C8434C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Прощальный прием</w:t>
            </w:r>
            <w:r w:rsidR="00C8434C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в ресторане «</w:t>
            </w:r>
            <w:r w:rsidR="00C8434C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val="en-US" w:eastAsia="en-US"/>
              </w:rPr>
              <w:t>Robinson</w:t>
            </w:r>
            <w:r w:rsidR="00C8434C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</w:t>
            </w:r>
            <w:r w:rsidR="00C8434C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val="en-US" w:eastAsia="en-US"/>
              </w:rPr>
              <w:t>Club</w:t>
            </w:r>
            <w:r w:rsidR="00C8434C"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» </w:t>
            </w:r>
          </w:p>
          <w:p w:rsidR="00387970" w:rsidRPr="002E3981" w:rsidRDefault="00C8434C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(Зал 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val="en-US" w:eastAsia="en-US"/>
              </w:rPr>
              <w:t>White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 xml:space="preserve"> 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val="en-US" w:eastAsia="en-US"/>
              </w:rPr>
              <w:t>Hall</w:t>
            </w: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)</w:t>
            </w:r>
          </w:p>
        </w:tc>
      </w:tr>
    </w:tbl>
    <w:p w:rsidR="00B625DB" w:rsidRPr="002E3981" w:rsidRDefault="00B625DB" w:rsidP="002E3981">
      <w:pPr>
        <w:pStyle w:val="150"/>
        <w:shd w:val="clear" w:color="auto" w:fill="auto"/>
        <w:tabs>
          <w:tab w:val="left" w:pos="2127"/>
        </w:tabs>
        <w:spacing w:before="0" w:line="240" w:lineRule="auto"/>
        <w:ind w:left="1985" w:hanging="1985"/>
        <w:jc w:val="center"/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</w:pPr>
    </w:p>
    <w:p w:rsidR="00387970" w:rsidRPr="002E3981" w:rsidRDefault="00387970" w:rsidP="002E3981">
      <w:pPr>
        <w:pStyle w:val="150"/>
        <w:shd w:val="clear" w:color="auto" w:fill="auto"/>
        <w:tabs>
          <w:tab w:val="left" w:pos="2127"/>
        </w:tabs>
        <w:spacing w:before="0" w:line="240" w:lineRule="auto"/>
        <w:ind w:left="1985" w:hanging="1985"/>
        <w:jc w:val="center"/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</w:pPr>
      <w:r w:rsidRPr="002E3981">
        <w:rPr>
          <w:rFonts w:ascii="Times New Roman" w:eastAsia="Arial Unicode MS" w:hAnsi="Times New Roman"/>
          <w:b/>
          <w:i w:val="0"/>
          <w:spacing w:val="0"/>
          <w:sz w:val="28"/>
          <w:szCs w:val="28"/>
        </w:rPr>
        <w:t>6 июня (четверг)</w:t>
      </w:r>
    </w:p>
    <w:p w:rsidR="00387970" w:rsidRPr="002E3981" w:rsidRDefault="00387970" w:rsidP="002E3981">
      <w:pPr>
        <w:pStyle w:val="150"/>
        <w:shd w:val="clear" w:color="auto" w:fill="auto"/>
        <w:tabs>
          <w:tab w:val="left" w:pos="2127"/>
        </w:tabs>
        <w:spacing w:before="0" w:line="240" w:lineRule="auto"/>
        <w:ind w:left="1985" w:hanging="1985"/>
        <w:rPr>
          <w:rFonts w:ascii="Times New Roman" w:eastAsia="Arial Unicode MS" w:hAnsi="Times New Roman"/>
          <w:i w:val="0"/>
          <w:spacing w:val="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843"/>
        <w:gridCol w:w="7903"/>
      </w:tblGrid>
      <w:tr w:rsidR="00387970" w:rsidRPr="002E3981" w:rsidTr="008B509E">
        <w:tc>
          <w:tcPr>
            <w:tcW w:w="184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7903" w:type="dxa"/>
          </w:tcPr>
          <w:p w:rsidR="00387970" w:rsidRPr="002E3981" w:rsidRDefault="00387970" w:rsidP="002E3981">
            <w:pPr>
              <w:pStyle w:val="150"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</w:pPr>
            <w:r w:rsidRPr="002E3981">
              <w:rPr>
                <w:rFonts w:ascii="Times New Roman" w:hAnsi="Times New Roman"/>
                <w:i w:val="0"/>
                <w:iCs/>
                <w:spacing w:val="0"/>
                <w:sz w:val="28"/>
                <w:szCs w:val="28"/>
                <w:lang w:eastAsia="en-US"/>
              </w:rPr>
              <w:t>Отъезд участников конференции</w:t>
            </w:r>
          </w:p>
        </w:tc>
      </w:tr>
    </w:tbl>
    <w:p w:rsidR="00387970" w:rsidRPr="00297555" w:rsidRDefault="00387970" w:rsidP="00575138">
      <w:pPr>
        <w:pStyle w:val="120"/>
        <w:shd w:val="clear" w:color="auto" w:fill="auto"/>
        <w:tabs>
          <w:tab w:val="left" w:pos="19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387970" w:rsidRPr="00297555" w:rsidSect="00651DE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93"/>
    <w:multiLevelType w:val="hybridMultilevel"/>
    <w:tmpl w:val="F6E8C91A"/>
    <w:lvl w:ilvl="0" w:tplc="1290A304">
      <w:start w:val="20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0A304">
      <w:start w:val="2018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 w:val="0"/>
        <w:i w:val="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316F"/>
    <w:multiLevelType w:val="hybridMultilevel"/>
    <w:tmpl w:val="7EA4D772"/>
    <w:lvl w:ilvl="0" w:tplc="1290A304">
      <w:start w:val="20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A8"/>
    <w:rsid w:val="00025BB6"/>
    <w:rsid w:val="0004614C"/>
    <w:rsid w:val="00065F98"/>
    <w:rsid w:val="00075270"/>
    <w:rsid w:val="00077D5D"/>
    <w:rsid w:val="000A3759"/>
    <w:rsid w:val="000A6EC8"/>
    <w:rsid w:val="000D40FE"/>
    <w:rsid w:val="000E5F38"/>
    <w:rsid w:val="000F1130"/>
    <w:rsid w:val="000F4D8B"/>
    <w:rsid w:val="000F7A73"/>
    <w:rsid w:val="00113066"/>
    <w:rsid w:val="001351C7"/>
    <w:rsid w:val="00150E23"/>
    <w:rsid w:val="001700FA"/>
    <w:rsid w:val="001973C4"/>
    <w:rsid w:val="001978EB"/>
    <w:rsid w:val="001A2063"/>
    <w:rsid w:val="001D3E00"/>
    <w:rsid w:val="001E61E0"/>
    <w:rsid w:val="00213223"/>
    <w:rsid w:val="00220B01"/>
    <w:rsid w:val="002331AA"/>
    <w:rsid w:val="00261C85"/>
    <w:rsid w:val="00297555"/>
    <w:rsid w:val="002979D2"/>
    <w:rsid w:val="002E3981"/>
    <w:rsid w:val="002F1059"/>
    <w:rsid w:val="003069E7"/>
    <w:rsid w:val="00314F29"/>
    <w:rsid w:val="00325BCE"/>
    <w:rsid w:val="00356C9E"/>
    <w:rsid w:val="00387970"/>
    <w:rsid w:val="003936A8"/>
    <w:rsid w:val="003B5BBA"/>
    <w:rsid w:val="003C71A0"/>
    <w:rsid w:val="003D1988"/>
    <w:rsid w:val="003D74D1"/>
    <w:rsid w:val="003E284A"/>
    <w:rsid w:val="003F43E8"/>
    <w:rsid w:val="00403654"/>
    <w:rsid w:val="00425D88"/>
    <w:rsid w:val="004469BF"/>
    <w:rsid w:val="0047293E"/>
    <w:rsid w:val="00477ABC"/>
    <w:rsid w:val="004937E8"/>
    <w:rsid w:val="004A7912"/>
    <w:rsid w:val="004C59A2"/>
    <w:rsid w:val="005104D4"/>
    <w:rsid w:val="00514A00"/>
    <w:rsid w:val="00533642"/>
    <w:rsid w:val="00546E1B"/>
    <w:rsid w:val="00562E60"/>
    <w:rsid w:val="00563054"/>
    <w:rsid w:val="00565B20"/>
    <w:rsid w:val="00575138"/>
    <w:rsid w:val="005A48B0"/>
    <w:rsid w:val="005A7056"/>
    <w:rsid w:val="005C702C"/>
    <w:rsid w:val="005D4D0D"/>
    <w:rsid w:val="005E110B"/>
    <w:rsid w:val="005E42A8"/>
    <w:rsid w:val="005E54EA"/>
    <w:rsid w:val="005F4D49"/>
    <w:rsid w:val="00607705"/>
    <w:rsid w:val="00640BE6"/>
    <w:rsid w:val="0064649D"/>
    <w:rsid w:val="0064740C"/>
    <w:rsid w:val="00651DEB"/>
    <w:rsid w:val="00654FD0"/>
    <w:rsid w:val="006674FF"/>
    <w:rsid w:val="00693AE1"/>
    <w:rsid w:val="006C1016"/>
    <w:rsid w:val="006C5E34"/>
    <w:rsid w:val="006D4760"/>
    <w:rsid w:val="006D7CC8"/>
    <w:rsid w:val="006E5CDA"/>
    <w:rsid w:val="006E7D42"/>
    <w:rsid w:val="006E7F0C"/>
    <w:rsid w:val="0071580A"/>
    <w:rsid w:val="00721FE6"/>
    <w:rsid w:val="00752265"/>
    <w:rsid w:val="00753C02"/>
    <w:rsid w:val="007560AC"/>
    <w:rsid w:val="0076490A"/>
    <w:rsid w:val="007711D6"/>
    <w:rsid w:val="00774202"/>
    <w:rsid w:val="007917A2"/>
    <w:rsid w:val="00793B77"/>
    <w:rsid w:val="007B2762"/>
    <w:rsid w:val="007F03BD"/>
    <w:rsid w:val="00811CF2"/>
    <w:rsid w:val="00834314"/>
    <w:rsid w:val="0085074F"/>
    <w:rsid w:val="0087610F"/>
    <w:rsid w:val="008953F8"/>
    <w:rsid w:val="00895C35"/>
    <w:rsid w:val="008B509E"/>
    <w:rsid w:val="008C1F25"/>
    <w:rsid w:val="008E384D"/>
    <w:rsid w:val="008F1769"/>
    <w:rsid w:val="008F6F62"/>
    <w:rsid w:val="00921187"/>
    <w:rsid w:val="0092327E"/>
    <w:rsid w:val="00923D82"/>
    <w:rsid w:val="0093051C"/>
    <w:rsid w:val="0096424A"/>
    <w:rsid w:val="00980D6B"/>
    <w:rsid w:val="009B2571"/>
    <w:rsid w:val="009B4194"/>
    <w:rsid w:val="009F37E9"/>
    <w:rsid w:val="00A15F50"/>
    <w:rsid w:val="00A3385D"/>
    <w:rsid w:val="00A41590"/>
    <w:rsid w:val="00A60725"/>
    <w:rsid w:val="00A67ACE"/>
    <w:rsid w:val="00AC4F7D"/>
    <w:rsid w:val="00AC589F"/>
    <w:rsid w:val="00AF26C2"/>
    <w:rsid w:val="00B03174"/>
    <w:rsid w:val="00B047E6"/>
    <w:rsid w:val="00B2167D"/>
    <w:rsid w:val="00B42E92"/>
    <w:rsid w:val="00B4342B"/>
    <w:rsid w:val="00B54761"/>
    <w:rsid w:val="00B625DB"/>
    <w:rsid w:val="00B7346D"/>
    <w:rsid w:val="00BD6215"/>
    <w:rsid w:val="00BE1469"/>
    <w:rsid w:val="00C07F88"/>
    <w:rsid w:val="00C36183"/>
    <w:rsid w:val="00C655A7"/>
    <w:rsid w:val="00C670AD"/>
    <w:rsid w:val="00C80D35"/>
    <w:rsid w:val="00C8434C"/>
    <w:rsid w:val="00CA5BE6"/>
    <w:rsid w:val="00CE52BC"/>
    <w:rsid w:val="00CE79BD"/>
    <w:rsid w:val="00D0245A"/>
    <w:rsid w:val="00D1022E"/>
    <w:rsid w:val="00D318DC"/>
    <w:rsid w:val="00D45AC8"/>
    <w:rsid w:val="00D46278"/>
    <w:rsid w:val="00DA2404"/>
    <w:rsid w:val="00DB4EE0"/>
    <w:rsid w:val="00E06753"/>
    <w:rsid w:val="00E12925"/>
    <w:rsid w:val="00E13D4C"/>
    <w:rsid w:val="00E62140"/>
    <w:rsid w:val="00E96D27"/>
    <w:rsid w:val="00EA22C1"/>
    <w:rsid w:val="00EA242E"/>
    <w:rsid w:val="00EB103A"/>
    <w:rsid w:val="00F1359C"/>
    <w:rsid w:val="00F42073"/>
    <w:rsid w:val="00F65853"/>
    <w:rsid w:val="00FE111D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36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936A8"/>
    <w:rPr>
      <w:rFonts w:ascii="Tahoma" w:hAnsi="Tahoma" w:cs="Times New Roman"/>
      <w:sz w:val="16"/>
    </w:rPr>
  </w:style>
  <w:style w:type="character" w:customStyle="1" w:styleId="12">
    <w:name w:val="Основной текст (12)_"/>
    <w:link w:val="120"/>
    <w:uiPriority w:val="99"/>
    <w:locked/>
    <w:rsid w:val="003936A8"/>
    <w:rPr>
      <w:rFonts w:ascii="Arial Unicode MS" w:eastAsia="Arial Unicode MS" w:hAnsi="Arial Unicode MS"/>
      <w:spacing w:val="9"/>
      <w:sz w:val="16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936A8"/>
    <w:rPr>
      <w:rFonts w:ascii="Arial Unicode MS" w:eastAsia="Arial Unicode MS" w:hAnsi="Arial Unicode MS"/>
      <w:b/>
      <w:spacing w:val="6"/>
      <w:sz w:val="16"/>
      <w:shd w:val="clear" w:color="auto" w:fill="FFFFFF"/>
    </w:rPr>
  </w:style>
  <w:style w:type="character" w:customStyle="1" w:styleId="121">
    <w:name w:val="Основной текст (12) + Полужирный"/>
    <w:aliases w:val="Интервал 0 pt"/>
    <w:uiPriority w:val="99"/>
    <w:rsid w:val="003936A8"/>
    <w:rPr>
      <w:rFonts w:ascii="Arial Unicode MS" w:eastAsia="Arial Unicode MS" w:hAnsi="Arial Unicode MS"/>
      <w:b/>
      <w:color w:val="000000"/>
      <w:spacing w:val="6"/>
      <w:w w:val="100"/>
      <w:position w:val="0"/>
      <w:sz w:val="16"/>
      <w:shd w:val="clear" w:color="auto" w:fill="FFFFFF"/>
      <w:lang w:val="en-US"/>
    </w:rPr>
  </w:style>
  <w:style w:type="character" w:customStyle="1" w:styleId="15">
    <w:name w:val="Основной текст (15)_"/>
    <w:link w:val="150"/>
    <w:uiPriority w:val="99"/>
    <w:locked/>
    <w:rsid w:val="003936A8"/>
    <w:rPr>
      <w:rFonts w:ascii="Arial" w:hAnsi="Arial"/>
      <w:i/>
      <w:spacing w:val="8"/>
      <w:sz w:val="16"/>
      <w:shd w:val="clear" w:color="auto" w:fill="FFFFFF"/>
    </w:rPr>
  </w:style>
  <w:style w:type="character" w:customStyle="1" w:styleId="15ArialUnicodeMS">
    <w:name w:val="Основной текст (15) + Arial Unicode MS"/>
    <w:aliases w:val="Полужирный,Не курсив,Интервал 0 pt2"/>
    <w:uiPriority w:val="99"/>
    <w:rsid w:val="003936A8"/>
    <w:rPr>
      <w:rFonts w:ascii="Arial Unicode MS" w:eastAsia="Arial Unicode MS" w:hAnsi="Arial Unicode MS"/>
      <w:b/>
      <w:i/>
      <w:color w:val="000000"/>
      <w:spacing w:val="6"/>
      <w:w w:val="100"/>
      <w:position w:val="0"/>
      <w:sz w:val="16"/>
      <w:u w:val="single"/>
      <w:shd w:val="clear" w:color="auto" w:fill="FFFFFF"/>
      <w:lang w:val="en-US"/>
    </w:rPr>
  </w:style>
  <w:style w:type="character" w:customStyle="1" w:styleId="141">
    <w:name w:val="Основной текст (14) + Не полужирный"/>
    <w:aliases w:val="Интервал 0 pt1"/>
    <w:uiPriority w:val="99"/>
    <w:rsid w:val="003936A8"/>
    <w:rPr>
      <w:rFonts w:ascii="Arial Unicode MS" w:eastAsia="Arial Unicode MS" w:hAnsi="Arial Unicode MS"/>
      <w:b/>
      <w:color w:val="000000"/>
      <w:spacing w:val="9"/>
      <w:w w:val="100"/>
      <w:position w:val="0"/>
      <w:sz w:val="16"/>
      <w:shd w:val="clear" w:color="auto" w:fill="FFFFFF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3936A8"/>
    <w:pPr>
      <w:widowControl w:val="0"/>
      <w:shd w:val="clear" w:color="auto" w:fill="FFFFFF"/>
      <w:spacing w:before="180" w:after="780" w:line="240" w:lineRule="atLeast"/>
      <w:ind w:hanging="1640"/>
      <w:jc w:val="both"/>
    </w:pPr>
    <w:rPr>
      <w:rFonts w:ascii="Arial Unicode MS" w:eastAsia="Arial Unicode MS" w:hAnsi="Arial Unicode MS"/>
      <w:spacing w:val="9"/>
      <w:sz w:val="16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3936A8"/>
    <w:pPr>
      <w:widowControl w:val="0"/>
      <w:shd w:val="clear" w:color="auto" w:fill="FFFFFF"/>
      <w:spacing w:before="60" w:after="300" w:line="240" w:lineRule="atLeast"/>
      <w:jc w:val="center"/>
    </w:pPr>
    <w:rPr>
      <w:rFonts w:ascii="Arial Unicode MS" w:eastAsia="Arial Unicode MS" w:hAnsi="Arial Unicode MS"/>
      <w:b/>
      <w:spacing w:val="6"/>
      <w:sz w:val="16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3936A8"/>
    <w:pPr>
      <w:widowControl w:val="0"/>
      <w:shd w:val="clear" w:color="auto" w:fill="FFFFFF"/>
      <w:spacing w:before="240" w:after="0" w:line="989" w:lineRule="exact"/>
    </w:pPr>
    <w:rPr>
      <w:rFonts w:ascii="Arial" w:hAnsi="Arial"/>
      <w:i/>
      <w:spacing w:val="8"/>
      <w:sz w:val="16"/>
      <w:szCs w:val="20"/>
      <w:lang w:eastAsia="ru-RU"/>
    </w:rPr>
  </w:style>
  <w:style w:type="table" w:styleId="a5">
    <w:name w:val="Table Grid"/>
    <w:basedOn w:val="a1"/>
    <w:uiPriority w:val="99"/>
    <w:locked/>
    <w:rsid w:val="00E1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36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936A8"/>
    <w:rPr>
      <w:rFonts w:ascii="Tahoma" w:hAnsi="Tahoma" w:cs="Times New Roman"/>
      <w:sz w:val="16"/>
    </w:rPr>
  </w:style>
  <w:style w:type="character" w:customStyle="1" w:styleId="12">
    <w:name w:val="Основной текст (12)_"/>
    <w:link w:val="120"/>
    <w:uiPriority w:val="99"/>
    <w:locked/>
    <w:rsid w:val="003936A8"/>
    <w:rPr>
      <w:rFonts w:ascii="Arial Unicode MS" w:eastAsia="Arial Unicode MS" w:hAnsi="Arial Unicode MS"/>
      <w:spacing w:val="9"/>
      <w:sz w:val="16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936A8"/>
    <w:rPr>
      <w:rFonts w:ascii="Arial Unicode MS" w:eastAsia="Arial Unicode MS" w:hAnsi="Arial Unicode MS"/>
      <w:b/>
      <w:spacing w:val="6"/>
      <w:sz w:val="16"/>
      <w:shd w:val="clear" w:color="auto" w:fill="FFFFFF"/>
    </w:rPr>
  </w:style>
  <w:style w:type="character" w:customStyle="1" w:styleId="121">
    <w:name w:val="Основной текст (12) + Полужирный"/>
    <w:aliases w:val="Интервал 0 pt"/>
    <w:uiPriority w:val="99"/>
    <w:rsid w:val="003936A8"/>
    <w:rPr>
      <w:rFonts w:ascii="Arial Unicode MS" w:eastAsia="Arial Unicode MS" w:hAnsi="Arial Unicode MS"/>
      <w:b/>
      <w:color w:val="000000"/>
      <w:spacing w:val="6"/>
      <w:w w:val="100"/>
      <w:position w:val="0"/>
      <w:sz w:val="16"/>
      <w:shd w:val="clear" w:color="auto" w:fill="FFFFFF"/>
      <w:lang w:val="en-US"/>
    </w:rPr>
  </w:style>
  <w:style w:type="character" w:customStyle="1" w:styleId="15">
    <w:name w:val="Основной текст (15)_"/>
    <w:link w:val="150"/>
    <w:uiPriority w:val="99"/>
    <w:locked/>
    <w:rsid w:val="003936A8"/>
    <w:rPr>
      <w:rFonts w:ascii="Arial" w:hAnsi="Arial"/>
      <w:i/>
      <w:spacing w:val="8"/>
      <w:sz w:val="16"/>
      <w:shd w:val="clear" w:color="auto" w:fill="FFFFFF"/>
    </w:rPr>
  </w:style>
  <w:style w:type="character" w:customStyle="1" w:styleId="15ArialUnicodeMS">
    <w:name w:val="Основной текст (15) + Arial Unicode MS"/>
    <w:aliases w:val="Полужирный,Не курсив,Интервал 0 pt2"/>
    <w:uiPriority w:val="99"/>
    <w:rsid w:val="003936A8"/>
    <w:rPr>
      <w:rFonts w:ascii="Arial Unicode MS" w:eastAsia="Arial Unicode MS" w:hAnsi="Arial Unicode MS"/>
      <w:b/>
      <w:i/>
      <w:color w:val="000000"/>
      <w:spacing w:val="6"/>
      <w:w w:val="100"/>
      <w:position w:val="0"/>
      <w:sz w:val="16"/>
      <w:u w:val="single"/>
      <w:shd w:val="clear" w:color="auto" w:fill="FFFFFF"/>
      <w:lang w:val="en-US"/>
    </w:rPr>
  </w:style>
  <w:style w:type="character" w:customStyle="1" w:styleId="141">
    <w:name w:val="Основной текст (14) + Не полужирный"/>
    <w:aliases w:val="Интервал 0 pt1"/>
    <w:uiPriority w:val="99"/>
    <w:rsid w:val="003936A8"/>
    <w:rPr>
      <w:rFonts w:ascii="Arial Unicode MS" w:eastAsia="Arial Unicode MS" w:hAnsi="Arial Unicode MS"/>
      <w:b/>
      <w:color w:val="000000"/>
      <w:spacing w:val="9"/>
      <w:w w:val="100"/>
      <w:position w:val="0"/>
      <w:sz w:val="16"/>
      <w:shd w:val="clear" w:color="auto" w:fill="FFFFFF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3936A8"/>
    <w:pPr>
      <w:widowControl w:val="0"/>
      <w:shd w:val="clear" w:color="auto" w:fill="FFFFFF"/>
      <w:spacing w:before="180" w:after="780" w:line="240" w:lineRule="atLeast"/>
      <w:ind w:hanging="1640"/>
      <w:jc w:val="both"/>
    </w:pPr>
    <w:rPr>
      <w:rFonts w:ascii="Arial Unicode MS" w:eastAsia="Arial Unicode MS" w:hAnsi="Arial Unicode MS"/>
      <w:spacing w:val="9"/>
      <w:sz w:val="16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3936A8"/>
    <w:pPr>
      <w:widowControl w:val="0"/>
      <w:shd w:val="clear" w:color="auto" w:fill="FFFFFF"/>
      <w:spacing w:before="60" w:after="300" w:line="240" w:lineRule="atLeast"/>
      <w:jc w:val="center"/>
    </w:pPr>
    <w:rPr>
      <w:rFonts w:ascii="Arial Unicode MS" w:eastAsia="Arial Unicode MS" w:hAnsi="Arial Unicode MS"/>
      <w:b/>
      <w:spacing w:val="6"/>
      <w:sz w:val="16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3936A8"/>
    <w:pPr>
      <w:widowControl w:val="0"/>
      <w:shd w:val="clear" w:color="auto" w:fill="FFFFFF"/>
      <w:spacing w:before="240" w:after="0" w:line="989" w:lineRule="exact"/>
    </w:pPr>
    <w:rPr>
      <w:rFonts w:ascii="Arial" w:hAnsi="Arial"/>
      <w:i/>
      <w:spacing w:val="8"/>
      <w:sz w:val="16"/>
      <w:szCs w:val="20"/>
      <w:lang w:eastAsia="ru-RU"/>
    </w:rPr>
  </w:style>
  <w:style w:type="table" w:styleId="a5">
    <w:name w:val="Table Grid"/>
    <w:basedOn w:val="a1"/>
    <w:uiPriority w:val="99"/>
    <w:locked/>
    <w:rsid w:val="00E1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D5E1-10E0-4F5C-8A73-2C0C23ED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ПРОКУРАТУРА РЕСПУБЛИКИ БЕЛАРУСЬ</vt:lpstr>
    </vt:vector>
  </TitlesOfParts>
  <Company>Council of Europe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ПРОКУРАТУРА РЕСПУБЛИКИ БЕЛАРУСЬ</dc:title>
  <dc:creator>Григорьев Максим Сергеевич</dc:creator>
  <cp:lastModifiedBy>Григорьев Максим Сергеевич</cp:lastModifiedBy>
  <cp:revision>5</cp:revision>
  <cp:lastPrinted>2019-06-03T09:23:00Z</cp:lastPrinted>
  <dcterms:created xsi:type="dcterms:W3CDTF">2019-06-03T09:45:00Z</dcterms:created>
  <dcterms:modified xsi:type="dcterms:W3CDTF">2019-06-03T09:58:00Z</dcterms:modified>
</cp:coreProperties>
</file>