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Ind w:w="-108" w:type="dxa"/>
        <w:tblLayout w:type="fixed"/>
        <w:tblCellMar>
          <w:left w:w="10" w:type="dxa"/>
          <w:right w:w="10" w:type="dxa"/>
        </w:tblCellMar>
        <w:tblLook w:val="04A0" w:firstRow="1" w:lastRow="0" w:firstColumn="1" w:lastColumn="0" w:noHBand="0" w:noVBand="1"/>
      </w:tblPr>
      <w:tblGrid>
        <w:gridCol w:w="3652"/>
        <w:gridCol w:w="850"/>
        <w:gridCol w:w="5529"/>
      </w:tblGrid>
      <w:tr w:rsidR="00EC4EDE">
        <w:tc>
          <w:tcPr>
            <w:tcW w:w="3652" w:type="dxa"/>
            <w:tcMar>
              <w:top w:w="0" w:type="dxa"/>
              <w:left w:w="108" w:type="dxa"/>
              <w:bottom w:w="0" w:type="dxa"/>
              <w:right w:w="108" w:type="dxa"/>
            </w:tcMar>
          </w:tcPr>
          <w:p w:rsidR="00EC4EDE" w:rsidRDefault="00E300F9">
            <w:pPr>
              <w:pStyle w:val="Standard"/>
              <w:jc w:val="center"/>
            </w:pPr>
            <w:r>
              <w:rPr>
                <w:rFonts w:ascii="Times New Roman" w:hAnsi="Times New Roman"/>
                <w:b/>
                <w:caps/>
                <w:sz w:val="20"/>
                <w:szCs w:val="20"/>
              </w:rPr>
              <w:t>Генеральная прокуратура Республики Беларусь</w:t>
            </w:r>
          </w:p>
          <w:p w:rsidR="00EC4EDE" w:rsidRDefault="00E300F9">
            <w:pPr>
              <w:pStyle w:val="Standard"/>
              <w:jc w:val="center"/>
            </w:pPr>
            <w:r>
              <w:rPr>
                <w:noProof/>
                <w:lang w:eastAsia="ru-RU" w:bidi="ar-SA"/>
              </w:rPr>
              <w:drawing>
                <wp:inline distT="0" distB="0" distL="0" distR="0" wp14:anchorId="74125D71" wp14:editId="7F97A3F2">
                  <wp:extent cx="810719" cy="1137239"/>
                  <wp:effectExtent l="0" t="0" r="8431" b="5761"/>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10719" cy="1137239"/>
                          </a:xfrm>
                          <a:prstGeom prst="rect">
                            <a:avLst/>
                          </a:prstGeom>
                          <a:noFill/>
                          <a:ln>
                            <a:noFill/>
                            <a:prstDash/>
                          </a:ln>
                        </pic:spPr>
                      </pic:pic>
                    </a:graphicData>
                  </a:graphic>
                </wp:inline>
              </w:drawing>
            </w:r>
          </w:p>
          <w:p w:rsidR="00EC4EDE" w:rsidRPr="000077F0" w:rsidRDefault="00E300F9">
            <w:pPr>
              <w:pStyle w:val="Standard"/>
              <w:jc w:val="center"/>
              <w:rPr>
                <w:lang w:val="en-US"/>
              </w:rPr>
            </w:pPr>
            <w:r>
              <w:rPr>
                <w:rFonts w:ascii="Times New Roman" w:hAnsi="Times New Roman"/>
                <w:b/>
                <w:caps/>
                <w:sz w:val="20"/>
                <w:szCs w:val="20"/>
                <w:lang w:val="en-US" w:eastAsia="ru-RU"/>
              </w:rPr>
              <w:t>Prosecutor General’s Office of the Republic of Belarus</w:t>
            </w:r>
          </w:p>
        </w:tc>
        <w:tc>
          <w:tcPr>
            <w:tcW w:w="850" w:type="dxa"/>
            <w:tcMar>
              <w:top w:w="0" w:type="dxa"/>
              <w:left w:w="108" w:type="dxa"/>
              <w:bottom w:w="0" w:type="dxa"/>
              <w:right w:w="108" w:type="dxa"/>
            </w:tcMar>
          </w:tcPr>
          <w:p w:rsidR="00EC4EDE" w:rsidRDefault="00EC4EDE">
            <w:pPr>
              <w:pStyle w:val="Standard"/>
              <w:jc w:val="right"/>
              <w:rPr>
                <w:rFonts w:ascii="Times New Roman" w:hAnsi="Times New Roman"/>
                <w:b/>
                <w:caps/>
                <w:lang w:val="en-US"/>
              </w:rPr>
            </w:pPr>
          </w:p>
        </w:tc>
        <w:tc>
          <w:tcPr>
            <w:tcW w:w="5529" w:type="dxa"/>
            <w:tcMar>
              <w:top w:w="0" w:type="dxa"/>
              <w:left w:w="108" w:type="dxa"/>
              <w:bottom w:w="0" w:type="dxa"/>
              <w:right w:w="108" w:type="dxa"/>
            </w:tcMar>
            <w:vAlign w:val="center"/>
          </w:tcPr>
          <w:p w:rsidR="00EC4EDE" w:rsidRDefault="00E300F9">
            <w:pPr>
              <w:pStyle w:val="Standard"/>
              <w:jc w:val="right"/>
            </w:pPr>
            <w:r>
              <w:rPr>
                <w:noProof/>
                <w:lang w:eastAsia="ru-RU" w:bidi="ar-SA"/>
              </w:rPr>
              <w:drawing>
                <wp:inline distT="0" distB="0" distL="0" distR="0" wp14:anchorId="77796A54" wp14:editId="07F11C9E">
                  <wp:extent cx="3228479" cy="810719"/>
                  <wp:effectExtent l="0" t="0" r="0" b="8431"/>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228479" cy="810719"/>
                          </a:xfrm>
                          <a:prstGeom prst="rect">
                            <a:avLst/>
                          </a:prstGeom>
                          <a:noFill/>
                          <a:ln>
                            <a:noFill/>
                            <a:prstDash/>
                          </a:ln>
                        </pic:spPr>
                      </pic:pic>
                    </a:graphicData>
                  </a:graphic>
                </wp:inline>
              </w:drawing>
            </w:r>
          </w:p>
        </w:tc>
      </w:tr>
    </w:tbl>
    <w:p w:rsidR="00EC4EDE" w:rsidRDefault="00EC4EDE">
      <w:pPr>
        <w:pStyle w:val="Standard"/>
        <w:spacing w:line="280" w:lineRule="exact"/>
        <w:ind w:left="40"/>
        <w:rPr>
          <w:rFonts w:ascii="Times New Roman" w:hAnsi="Times New Roman" w:cs="Times New Roman"/>
          <w:sz w:val="28"/>
          <w:szCs w:val="28"/>
          <w:lang w:val="en-US"/>
        </w:rPr>
      </w:pPr>
    </w:p>
    <w:p w:rsidR="00EC4EDE" w:rsidRPr="000077F0" w:rsidRDefault="00E300F9">
      <w:pPr>
        <w:pStyle w:val="Standard"/>
        <w:widowControl w:val="0"/>
        <w:jc w:val="center"/>
        <w:rPr>
          <w:lang w:val="en-US"/>
        </w:rPr>
      </w:pPr>
      <w:r>
        <w:rPr>
          <w:rFonts w:ascii="Times New Roman" w:eastAsia="Arial Unicode MS" w:hAnsi="Times New Roman"/>
          <w:b/>
          <w:bCs/>
          <w:sz w:val="28"/>
          <w:szCs w:val="28"/>
          <w:lang w:val="en-US" w:eastAsia="ru-RU"/>
        </w:rPr>
        <w:t>DRAFT PROGRAMME OF THE REGIONAL CONFERENCE OF THE INTERNATIONAL ASSOCIATION OF PROSECUTORS</w:t>
      </w:r>
    </w:p>
    <w:p w:rsidR="00EC4EDE" w:rsidRDefault="00EC4EDE">
      <w:pPr>
        <w:pStyle w:val="Standard"/>
        <w:widowControl w:val="0"/>
        <w:jc w:val="center"/>
        <w:rPr>
          <w:rFonts w:ascii="Times New Roman" w:eastAsia="Arial Unicode MS" w:hAnsi="Times New Roman"/>
          <w:b/>
          <w:bCs/>
          <w:sz w:val="28"/>
          <w:szCs w:val="28"/>
          <w:lang w:val="en-US" w:eastAsia="ru-RU"/>
        </w:rPr>
      </w:pPr>
    </w:p>
    <w:p w:rsidR="00EC4EDE" w:rsidRPr="000077F0" w:rsidRDefault="00E300F9">
      <w:pPr>
        <w:pStyle w:val="Standard"/>
        <w:widowControl w:val="0"/>
        <w:jc w:val="center"/>
        <w:rPr>
          <w:lang w:val="en-US"/>
        </w:rPr>
      </w:pPr>
      <w:r>
        <w:rPr>
          <w:rFonts w:ascii="Times New Roman" w:eastAsia="Arial Unicode MS" w:hAnsi="Times New Roman"/>
          <w:b/>
          <w:bCs/>
          <w:sz w:val="28"/>
          <w:szCs w:val="28"/>
          <w:lang w:val="en-US" w:eastAsia="ru-RU"/>
        </w:rPr>
        <w:t>“INTERNATIONAL COOPERATION ON COMBATING CRIME IN THE ERA OF GLOBAL DIGITALIZATION OF SOCIETY”</w:t>
      </w:r>
    </w:p>
    <w:p w:rsidR="00EC4EDE" w:rsidRDefault="00E300F9">
      <w:pPr>
        <w:pStyle w:val="Standard"/>
        <w:widowControl w:val="0"/>
        <w:jc w:val="center"/>
      </w:pPr>
      <w:r>
        <w:rPr>
          <w:rFonts w:ascii="Times New Roman" w:eastAsia="Arial Unicode MS" w:hAnsi="Times New Roman"/>
          <w:b/>
          <w:sz w:val="28"/>
          <w:szCs w:val="28"/>
          <w:lang w:eastAsia="ru-RU"/>
        </w:rPr>
        <w:t>(</w:t>
      </w:r>
      <w:r>
        <w:rPr>
          <w:rFonts w:ascii="Times New Roman" w:eastAsia="Arial Unicode MS" w:hAnsi="Times New Roman"/>
          <w:b/>
          <w:sz w:val="28"/>
          <w:szCs w:val="28"/>
          <w:lang w:val="en-US" w:eastAsia="ru-RU"/>
        </w:rPr>
        <w:t>MINSK</w:t>
      </w:r>
      <w:r>
        <w:rPr>
          <w:rFonts w:ascii="Times New Roman" w:eastAsia="Arial Unicode MS" w:hAnsi="Times New Roman"/>
          <w:b/>
          <w:sz w:val="28"/>
          <w:szCs w:val="28"/>
          <w:lang w:eastAsia="ru-RU"/>
        </w:rPr>
        <w:t xml:space="preserve">, 3-6 </w:t>
      </w:r>
      <w:r>
        <w:rPr>
          <w:rFonts w:ascii="Times New Roman" w:eastAsia="Arial Unicode MS" w:hAnsi="Times New Roman"/>
          <w:b/>
          <w:sz w:val="28"/>
          <w:szCs w:val="28"/>
          <w:lang w:val="en-US" w:eastAsia="ru-RU"/>
        </w:rPr>
        <w:t>June</w:t>
      </w:r>
      <w:r>
        <w:rPr>
          <w:rFonts w:ascii="Times New Roman" w:eastAsia="Arial Unicode MS" w:hAnsi="Times New Roman"/>
          <w:b/>
          <w:sz w:val="28"/>
          <w:szCs w:val="28"/>
          <w:lang w:eastAsia="ru-RU"/>
        </w:rPr>
        <w:t xml:space="preserve"> 2019)</w:t>
      </w:r>
    </w:p>
    <w:p w:rsidR="00EC4EDE" w:rsidRDefault="00EC4EDE">
      <w:pPr>
        <w:pStyle w:val="15"/>
        <w:spacing w:before="0" w:after="200" w:line="240" w:lineRule="auto"/>
        <w:jc w:val="center"/>
        <w:rPr>
          <w:rFonts w:ascii="Times New Roman" w:eastAsia="Arial Unicode MS" w:hAnsi="Times New Roman" w:cs="Times New Roman"/>
          <w:b/>
          <w:i w:val="0"/>
          <w:spacing w:val="0"/>
          <w:sz w:val="28"/>
          <w:szCs w:val="28"/>
        </w:rPr>
      </w:pPr>
    </w:p>
    <w:p w:rsidR="00EC4EDE" w:rsidRDefault="00EC4EDE">
      <w:pPr>
        <w:pStyle w:val="15"/>
        <w:spacing w:before="0" w:after="200" w:line="240" w:lineRule="auto"/>
        <w:jc w:val="center"/>
        <w:rPr>
          <w:rFonts w:ascii="Times New Roman" w:eastAsia="Arial Unicode MS" w:hAnsi="Times New Roman" w:cs="Times New Roman"/>
          <w:b/>
          <w:i w:val="0"/>
          <w:spacing w:val="0"/>
          <w:sz w:val="28"/>
          <w:szCs w:val="28"/>
        </w:rPr>
      </w:pPr>
    </w:p>
    <w:p w:rsidR="00EC4EDE" w:rsidRDefault="00E300F9">
      <w:pPr>
        <w:pStyle w:val="Standard"/>
        <w:widowControl w:val="0"/>
        <w:jc w:val="center"/>
      </w:pPr>
      <w:r>
        <w:rPr>
          <w:rFonts w:ascii="Times New Roman" w:eastAsia="Arial Unicode MS" w:hAnsi="Times New Roman"/>
          <w:b/>
          <w:iCs/>
          <w:sz w:val="28"/>
          <w:szCs w:val="28"/>
          <w:lang w:eastAsia="ru-RU"/>
        </w:rPr>
        <w:t xml:space="preserve">3 </w:t>
      </w:r>
      <w:proofErr w:type="spellStart"/>
      <w:r>
        <w:rPr>
          <w:rFonts w:ascii="Times New Roman" w:eastAsia="Arial Unicode MS" w:hAnsi="Times New Roman"/>
          <w:b/>
          <w:iCs/>
          <w:sz w:val="28"/>
          <w:szCs w:val="28"/>
          <w:lang w:eastAsia="ru-RU"/>
        </w:rPr>
        <w:t>June</w:t>
      </w:r>
      <w:proofErr w:type="spellEnd"/>
      <w:r>
        <w:rPr>
          <w:rFonts w:ascii="Times New Roman" w:eastAsia="Arial Unicode MS" w:hAnsi="Times New Roman"/>
          <w:b/>
          <w:iCs/>
          <w:sz w:val="28"/>
          <w:szCs w:val="28"/>
          <w:lang w:eastAsia="ru-RU"/>
        </w:rPr>
        <w:t xml:space="preserve"> (</w:t>
      </w:r>
      <w:r>
        <w:rPr>
          <w:rFonts w:ascii="Times New Roman" w:eastAsia="Arial Unicode MS" w:hAnsi="Times New Roman"/>
          <w:b/>
          <w:iCs/>
          <w:sz w:val="28"/>
          <w:szCs w:val="28"/>
          <w:lang w:val="en-US" w:eastAsia="ru-RU"/>
        </w:rPr>
        <w:t>Monday</w:t>
      </w:r>
      <w:r>
        <w:rPr>
          <w:rFonts w:ascii="Times New Roman" w:eastAsia="Arial Unicode MS" w:hAnsi="Times New Roman"/>
          <w:b/>
          <w:iCs/>
          <w:sz w:val="28"/>
          <w:szCs w:val="28"/>
          <w:lang w:eastAsia="ru-RU"/>
        </w:rPr>
        <w:t>)</w:t>
      </w:r>
    </w:p>
    <w:p w:rsidR="00EC4EDE" w:rsidRDefault="00EC4EDE">
      <w:pPr>
        <w:pStyle w:val="Standard"/>
        <w:widowControl w:val="0"/>
        <w:jc w:val="center"/>
        <w:rPr>
          <w:rFonts w:ascii="Times New Roman" w:eastAsia="Arial Unicode MS" w:hAnsi="Times New Roman"/>
          <w:b/>
          <w:iCs/>
          <w:sz w:val="28"/>
          <w:szCs w:val="28"/>
          <w:lang w:val="en-US" w:eastAsia="ru-RU"/>
        </w:rPr>
      </w:pPr>
    </w:p>
    <w:tbl>
      <w:tblPr>
        <w:tblW w:w="9814" w:type="dxa"/>
        <w:tblInd w:w="-67" w:type="dxa"/>
        <w:tblLayout w:type="fixed"/>
        <w:tblCellMar>
          <w:left w:w="10" w:type="dxa"/>
          <w:right w:w="10" w:type="dxa"/>
        </w:tblCellMar>
        <w:tblLook w:val="04A0" w:firstRow="1" w:lastRow="0" w:firstColumn="1" w:lastColumn="0" w:noHBand="0" w:noVBand="1"/>
      </w:tblPr>
      <w:tblGrid>
        <w:gridCol w:w="2053"/>
        <w:gridCol w:w="7761"/>
      </w:tblGrid>
      <w:tr w:rsidR="00EC4EDE" w:rsidRPr="00405C5D">
        <w:tc>
          <w:tcPr>
            <w:tcW w:w="2053" w:type="dxa"/>
            <w:tcMar>
              <w:top w:w="0" w:type="dxa"/>
              <w:left w:w="108" w:type="dxa"/>
              <w:bottom w:w="0" w:type="dxa"/>
              <w:right w:w="108" w:type="dxa"/>
            </w:tcMar>
          </w:tcPr>
          <w:p w:rsidR="00EC4EDE" w:rsidRPr="000077F0" w:rsidRDefault="00E300F9">
            <w:pPr>
              <w:pStyle w:val="Standard"/>
              <w:widowControl w:val="0"/>
              <w:jc w:val="center"/>
              <w:rPr>
                <w:lang w:val="en-US"/>
              </w:rPr>
            </w:pPr>
            <w:r>
              <w:rPr>
                <w:rFonts w:ascii="Times New Roman" w:hAnsi="Times New Roman"/>
                <w:iCs/>
                <w:sz w:val="28"/>
                <w:szCs w:val="28"/>
                <w:lang w:val="en-US" w:eastAsia="ru-RU"/>
              </w:rPr>
              <w:t>In the course of day</w:t>
            </w:r>
          </w:p>
        </w:tc>
        <w:tc>
          <w:tcPr>
            <w:tcW w:w="7760" w:type="dxa"/>
            <w:tcMar>
              <w:top w:w="0" w:type="dxa"/>
              <w:left w:w="108" w:type="dxa"/>
              <w:bottom w:w="0" w:type="dxa"/>
              <w:right w:w="108" w:type="dxa"/>
            </w:tcMar>
          </w:tcPr>
          <w:p w:rsidR="00EC4EDE" w:rsidRPr="0091760F" w:rsidRDefault="00E300F9" w:rsidP="0091760F">
            <w:pPr>
              <w:pStyle w:val="Standard"/>
              <w:widowControl w:val="0"/>
              <w:jc w:val="both"/>
              <w:rPr>
                <w:lang w:val="en-US"/>
              </w:rPr>
            </w:pPr>
            <w:r>
              <w:rPr>
                <w:rFonts w:ascii="Times New Roman" w:eastAsia="Arial Unicode MS" w:hAnsi="Times New Roman"/>
                <w:iCs/>
                <w:sz w:val="28"/>
                <w:szCs w:val="28"/>
                <w:lang w:val="en-US" w:eastAsia="ru-RU"/>
              </w:rPr>
              <w:t>Arrival and accommodation of conference participants in the President-Hotel (</w:t>
            </w:r>
            <w:proofErr w:type="spellStart"/>
            <w:r>
              <w:rPr>
                <w:rFonts w:ascii="Times New Roman" w:eastAsia="Arial Unicode MS" w:hAnsi="Times New Roman"/>
                <w:iCs/>
                <w:sz w:val="28"/>
                <w:szCs w:val="28"/>
                <w:lang w:val="en-US" w:eastAsia="ru-RU"/>
              </w:rPr>
              <w:t>Kirova</w:t>
            </w:r>
            <w:proofErr w:type="spellEnd"/>
            <w:r>
              <w:rPr>
                <w:rFonts w:ascii="Times New Roman" w:eastAsia="Arial Unicode MS" w:hAnsi="Times New Roman"/>
                <w:iCs/>
                <w:sz w:val="28"/>
                <w:szCs w:val="28"/>
                <w:lang w:val="en-US" w:eastAsia="ru-RU"/>
              </w:rPr>
              <w:t xml:space="preserve"> street, 18)</w:t>
            </w:r>
          </w:p>
        </w:tc>
      </w:tr>
      <w:tr w:rsidR="00EC4EDE" w:rsidRPr="00405C5D">
        <w:tc>
          <w:tcPr>
            <w:tcW w:w="2053" w:type="dxa"/>
            <w:tcMar>
              <w:top w:w="0" w:type="dxa"/>
              <w:left w:w="108" w:type="dxa"/>
              <w:bottom w:w="0" w:type="dxa"/>
              <w:right w:w="108" w:type="dxa"/>
            </w:tcMar>
          </w:tcPr>
          <w:p w:rsidR="00EC4EDE" w:rsidRDefault="00B1098D" w:rsidP="00B1098D">
            <w:pPr>
              <w:pStyle w:val="Standard"/>
              <w:widowControl w:val="0"/>
              <w:jc w:val="center"/>
            </w:pPr>
            <w:r>
              <w:rPr>
                <w:rFonts w:ascii="Times New Roman" w:hAnsi="Times New Roman"/>
                <w:iCs/>
                <w:sz w:val="28"/>
                <w:szCs w:val="28"/>
                <w:lang w:eastAsia="ru-RU"/>
              </w:rPr>
              <w:t>18</w:t>
            </w:r>
            <w:r w:rsidR="00E300F9">
              <w:rPr>
                <w:rFonts w:ascii="Times New Roman" w:hAnsi="Times New Roman"/>
                <w:iCs/>
                <w:sz w:val="28"/>
                <w:szCs w:val="28"/>
                <w:lang w:val="en-US" w:eastAsia="ru-RU"/>
              </w:rPr>
              <w:t>:</w:t>
            </w:r>
            <w:r>
              <w:rPr>
                <w:rFonts w:ascii="Times New Roman" w:hAnsi="Times New Roman"/>
                <w:iCs/>
                <w:sz w:val="28"/>
                <w:szCs w:val="28"/>
                <w:lang w:eastAsia="ru-RU"/>
              </w:rPr>
              <w:t>3</w:t>
            </w:r>
            <w:r w:rsidR="00E300F9">
              <w:rPr>
                <w:rFonts w:ascii="Times New Roman" w:hAnsi="Times New Roman"/>
                <w:iCs/>
                <w:sz w:val="28"/>
                <w:szCs w:val="28"/>
                <w:lang w:val="en-US" w:eastAsia="ru-RU"/>
              </w:rPr>
              <w:t>0 – 21:00</w:t>
            </w:r>
          </w:p>
        </w:tc>
        <w:tc>
          <w:tcPr>
            <w:tcW w:w="7760" w:type="dxa"/>
            <w:tcMar>
              <w:top w:w="0" w:type="dxa"/>
              <w:left w:w="108" w:type="dxa"/>
              <w:bottom w:w="0" w:type="dxa"/>
              <w:right w:w="108" w:type="dxa"/>
            </w:tcMar>
          </w:tcPr>
          <w:p w:rsidR="00EC4EDE" w:rsidRPr="0091760F" w:rsidRDefault="00E300F9" w:rsidP="00B1098D">
            <w:pPr>
              <w:pStyle w:val="Standard"/>
              <w:widowControl w:val="0"/>
              <w:rPr>
                <w:lang w:val="en-US"/>
              </w:rPr>
            </w:pPr>
            <w:r>
              <w:rPr>
                <w:rFonts w:ascii="Times New Roman" w:eastAsia="Arial Unicode MS" w:hAnsi="Times New Roman"/>
                <w:iCs/>
                <w:sz w:val="28"/>
                <w:szCs w:val="28"/>
                <w:lang w:val="en-US" w:eastAsia="ru-RU"/>
              </w:rPr>
              <w:t>Standing reception</w:t>
            </w:r>
            <w:r w:rsidR="0091760F">
              <w:rPr>
                <w:rFonts w:ascii="Times New Roman" w:eastAsia="Arial Unicode MS" w:hAnsi="Times New Roman"/>
                <w:iCs/>
                <w:sz w:val="28"/>
                <w:szCs w:val="28"/>
                <w:lang w:val="en-US" w:eastAsia="ru-RU"/>
              </w:rPr>
              <w:t xml:space="preserve"> in </w:t>
            </w:r>
            <w:r w:rsidR="00B1098D" w:rsidRPr="00B1098D">
              <w:rPr>
                <w:rFonts w:ascii="Times New Roman" w:eastAsia="Arial Unicode MS" w:hAnsi="Times New Roman"/>
                <w:iCs/>
                <w:sz w:val="28"/>
                <w:szCs w:val="28"/>
                <w:lang w:val="en-US" w:eastAsia="ru-RU"/>
              </w:rPr>
              <w:t>Oly</w:t>
            </w:r>
            <w:r w:rsidR="00B1098D">
              <w:rPr>
                <w:rFonts w:ascii="Times New Roman" w:eastAsia="Arial Unicode MS" w:hAnsi="Times New Roman"/>
                <w:iCs/>
                <w:sz w:val="28"/>
                <w:szCs w:val="28"/>
                <w:lang w:val="en-US" w:eastAsia="ru-RU"/>
              </w:rPr>
              <w:t xml:space="preserve">mpus Hall of </w:t>
            </w:r>
            <w:r w:rsidR="0091760F">
              <w:rPr>
                <w:rFonts w:ascii="Times New Roman" w:eastAsia="Arial Unicode MS" w:hAnsi="Times New Roman"/>
                <w:iCs/>
                <w:sz w:val="28"/>
                <w:szCs w:val="28"/>
                <w:lang w:val="en-US" w:eastAsia="ru-RU"/>
              </w:rPr>
              <w:t>the President-Hotel</w:t>
            </w:r>
          </w:p>
        </w:tc>
      </w:tr>
    </w:tbl>
    <w:p w:rsidR="00EC4EDE" w:rsidRPr="0091760F" w:rsidRDefault="00EC4EDE">
      <w:pPr>
        <w:pStyle w:val="15"/>
        <w:tabs>
          <w:tab w:val="left" w:pos="2127"/>
        </w:tabs>
        <w:spacing w:before="0" w:after="200" w:line="240" w:lineRule="auto"/>
        <w:jc w:val="both"/>
        <w:rPr>
          <w:rFonts w:ascii="Times New Roman" w:eastAsia="Arial Unicode MS" w:hAnsi="Times New Roman" w:cs="Times New Roman"/>
          <w:b/>
          <w:i w:val="0"/>
          <w:spacing w:val="0"/>
          <w:sz w:val="28"/>
          <w:szCs w:val="28"/>
          <w:lang w:val="en-US"/>
        </w:rPr>
      </w:pPr>
    </w:p>
    <w:p w:rsidR="00EC4EDE" w:rsidRDefault="00E300F9">
      <w:pPr>
        <w:pStyle w:val="Standard"/>
        <w:widowControl w:val="0"/>
        <w:tabs>
          <w:tab w:val="left" w:pos="2127"/>
        </w:tabs>
        <w:jc w:val="center"/>
      </w:pPr>
      <w:r>
        <w:rPr>
          <w:rFonts w:ascii="Times New Roman" w:eastAsia="Arial Unicode MS" w:hAnsi="Times New Roman"/>
          <w:b/>
          <w:iCs/>
          <w:sz w:val="28"/>
          <w:szCs w:val="28"/>
          <w:lang w:val="en-US" w:eastAsia="ru-RU"/>
        </w:rPr>
        <w:t>4 June (Tuesday)</w:t>
      </w:r>
    </w:p>
    <w:p w:rsidR="00EC4EDE" w:rsidRDefault="00EC4EDE">
      <w:pPr>
        <w:pStyle w:val="Standard"/>
        <w:widowControl w:val="0"/>
        <w:tabs>
          <w:tab w:val="left" w:pos="2127"/>
        </w:tabs>
        <w:rPr>
          <w:rFonts w:ascii="Times New Roman" w:eastAsia="Arial Unicode MS" w:hAnsi="Times New Roman"/>
          <w:iCs/>
          <w:sz w:val="28"/>
          <w:szCs w:val="28"/>
          <w:lang w:val="en-US" w:eastAsia="ru-RU"/>
        </w:rPr>
      </w:pPr>
    </w:p>
    <w:tbl>
      <w:tblPr>
        <w:tblW w:w="9746" w:type="dxa"/>
        <w:tblInd w:w="1" w:type="dxa"/>
        <w:tblLayout w:type="fixed"/>
        <w:tblCellMar>
          <w:left w:w="10" w:type="dxa"/>
          <w:right w:w="10" w:type="dxa"/>
        </w:tblCellMar>
        <w:tblLook w:val="04A0" w:firstRow="1" w:lastRow="0" w:firstColumn="1" w:lastColumn="0" w:noHBand="0" w:noVBand="1"/>
      </w:tblPr>
      <w:tblGrid>
        <w:gridCol w:w="1985"/>
        <w:gridCol w:w="7761"/>
      </w:tblGrid>
      <w:tr w:rsidR="00EC4EDE" w:rsidRPr="0091760F">
        <w:tc>
          <w:tcPr>
            <w:tcW w:w="1985" w:type="dxa"/>
            <w:tcMar>
              <w:top w:w="0" w:type="dxa"/>
              <w:left w:w="108" w:type="dxa"/>
              <w:bottom w:w="0" w:type="dxa"/>
              <w:right w:w="108" w:type="dxa"/>
            </w:tcMar>
          </w:tcPr>
          <w:p w:rsidR="00EC4EDE" w:rsidRDefault="00E300F9">
            <w:pPr>
              <w:pStyle w:val="Standard"/>
              <w:widowControl w:val="0"/>
              <w:tabs>
                <w:tab w:val="left" w:pos="2127"/>
              </w:tabs>
            </w:pPr>
            <w:r>
              <w:rPr>
                <w:rFonts w:ascii="Times New Roman" w:hAnsi="Times New Roman"/>
                <w:iCs/>
                <w:sz w:val="28"/>
                <w:szCs w:val="28"/>
                <w:lang w:val="en-US" w:eastAsia="ru-RU"/>
              </w:rPr>
              <w:t>9:00 – 9:30</w:t>
            </w:r>
          </w:p>
        </w:tc>
        <w:tc>
          <w:tcPr>
            <w:tcW w:w="7760" w:type="dxa"/>
            <w:tcMar>
              <w:top w:w="0" w:type="dxa"/>
              <w:left w:w="108" w:type="dxa"/>
              <w:bottom w:w="0" w:type="dxa"/>
              <w:right w:w="108" w:type="dxa"/>
            </w:tcMar>
          </w:tcPr>
          <w:p w:rsidR="00EC4EDE" w:rsidRPr="000077F0" w:rsidRDefault="0091760F">
            <w:pPr>
              <w:pStyle w:val="Standard"/>
              <w:widowControl w:val="0"/>
              <w:tabs>
                <w:tab w:val="left" w:pos="2127"/>
              </w:tabs>
              <w:jc w:val="both"/>
              <w:rPr>
                <w:lang w:val="en-US"/>
              </w:rPr>
            </w:pPr>
            <w:r w:rsidRPr="0091760F">
              <w:rPr>
                <w:rFonts w:ascii="Times New Roman" w:eastAsia="Arial Unicode MS" w:hAnsi="Times New Roman"/>
                <w:iCs/>
                <w:sz w:val="28"/>
                <w:szCs w:val="28"/>
                <w:lang w:val="en-US" w:eastAsia="ru-RU"/>
              </w:rPr>
              <w:t>R</w:t>
            </w:r>
            <w:r w:rsidR="00E300F9">
              <w:rPr>
                <w:rFonts w:ascii="Times New Roman" w:eastAsia="Arial Unicode MS" w:hAnsi="Times New Roman"/>
                <w:iCs/>
                <w:sz w:val="28"/>
                <w:szCs w:val="28"/>
                <w:lang w:val="en-US" w:eastAsia="ru-RU"/>
              </w:rPr>
              <w:t>egistration of participants</w:t>
            </w:r>
          </w:p>
          <w:p w:rsidR="00EC4EDE" w:rsidRDefault="00E300F9" w:rsidP="0091760F">
            <w:pPr>
              <w:pStyle w:val="Standard"/>
              <w:widowControl w:val="0"/>
              <w:tabs>
                <w:tab w:val="left" w:pos="2127"/>
              </w:tabs>
              <w:jc w:val="both"/>
              <w:rPr>
                <w:rFonts w:ascii="Times New Roman" w:eastAsia="Arial Unicode MS" w:hAnsi="Times New Roman"/>
                <w:iCs/>
                <w:sz w:val="28"/>
                <w:szCs w:val="28"/>
                <w:lang w:val="en-US" w:eastAsia="ru-RU"/>
              </w:rPr>
            </w:pPr>
            <w:r>
              <w:rPr>
                <w:rFonts w:ascii="Times New Roman" w:eastAsia="Arial Unicode MS" w:hAnsi="Times New Roman"/>
                <w:iCs/>
                <w:sz w:val="28"/>
                <w:szCs w:val="28"/>
                <w:lang w:val="en-US" w:eastAsia="ru-RU"/>
              </w:rPr>
              <w:t>Coffee service</w:t>
            </w:r>
          </w:p>
          <w:p w:rsidR="0091760F" w:rsidRDefault="0091760F" w:rsidP="0091760F">
            <w:pPr>
              <w:pStyle w:val="Standard"/>
              <w:widowControl w:val="0"/>
              <w:tabs>
                <w:tab w:val="left" w:pos="2127"/>
              </w:tabs>
              <w:jc w:val="both"/>
              <w:rPr>
                <w:rFonts w:ascii="Times New Roman" w:eastAsia="Arial Unicode MS" w:hAnsi="Times New Roman"/>
                <w:iCs/>
                <w:sz w:val="28"/>
                <w:szCs w:val="28"/>
                <w:lang w:val="en-US" w:eastAsia="ru-RU"/>
              </w:rPr>
            </w:pPr>
          </w:p>
        </w:tc>
      </w:tr>
      <w:tr w:rsidR="00EC4EDE">
        <w:tc>
          <w:tcPr>
            <w:tcW w:w="1985" w:type="dxa"/>
            <w:tcMar>
              <w:top w:w="0" w:type="dxa"/>
              <w:left w:w="108" w:type="dxa"/>
              <w:bottom w:w="0" w:type="dxa"/>
              <w:right w:w="108" w:type="dxa"/>
            </w:tcMar>
          </w:tcPr>
          <w:p w:rsidR="00EC4EDE" w:rsidRDefault="00E300F9">
            <w:pPr>
              <w:pStyle w:val="Standard"/>
              <w:widowControl w:val="0"/>
              <w:tabs>
                <w:tab w:val="left" w:pos="2127"/>
              </w:tabs>
            </w:pPr>
            <w:r>
              <w:rPr>
                <w:rFonts w:ascii="Times New Roman" w:hAnsi="Times New Roman"/>
                <w:iCs/>
                <w:sz w:val="28"/>
                <w:szCs w:val="28"/>
                <w:lang w:eastAsia="ru-RU"/>
              </w:rPr>
              <w:t>9</w:t>
            </w:r>
            <w:r>
              <w:rPr>
                <w:rFonts w:ascii="Times New Roman" w:hAnsi="Times New Roman"/>
                <w:iCs/>
                <w:sz w:val="28"/>
                <w:szCs w:val="28"/>
                <w:lang w:val="en-US" w:eastAsia="ru-RU"/>
              </w:rPr>
              <w:t>:</w:t>
            </w:r>
            <w:r>
              <w:rPr>
                <w:rFonts w:ascii="Times New Roman" w:hAnsi="Times New Roman"/>
                <w:iCs/>
                <w:sz w:val="28"/>
                <w:szCs w:val="28"/>
                <w:lang w:eastAsia="ru-RU"/>
              </w:rPr>
              <w:t>30 – 9</w:t>
            </w:r>
            <w:r>
              <w:rPr>
                <w:rFonts w:ascii="Times New Roman" w:hAnsi="Times New Roman"/>
                <w:iCs/>
                <w:sz w:val="28"/>
                <w:szCs w:val="28"/>
                <w:lang w:val="en-US" w:eastAsia="ru-RU"/>
              </w:rPr>
              <w:t>:</w:t>
            </w:r>
            <w:r>
              <w:rPr>
                <w:rFonts w:ascii="Times New Roman" w:hAnsi="Times New Roman"/>
                <w:iCs/>
                <w:sz w:val="28"/>
                <w:szCs w:val="28"/>
                <w:lang w:eastAsia="ru-RU"/>
              </w:rPr>
              <w:t>40</w:t>
            </w:r>
          </w:p>
        </w:tc>
        <w:tc>
          <w:tcPr>
            <w:tcW w:w="7760" w:type="dxa"/>
            <w:tcMar>
              <w:top w:w="0" w:type="dxa"/>
              <w:left w:w="108" w:type="dxa"/>
              <w:bottom w:w="0" w:type="dxa"/>
              <w:right w:w="108" w:type="dxa"/>
            </w:tcMar>
          </w:tcPr>
          <w:p w:rsidR="00EC4EDE" w:rsidRDefault="00E300F9">
            <w:pPr>
              <w:pStyle w:val="Standard"/>
              <w:widowControl w:val="0"/>
              <w:tabs>
                <w:tab w:val="left" w:pos="2127"/>
              </w:tabs>
            </w:pPr>
            <w:r>
              <w:rPr>
                <w:rFonts w:ascii="Times New Roman" w:eastAsia="Arial Unicode MS" w:hAnsi="Times New Roman"/>
                <w:iCs/>
                <w:sz w:val="28"/>
                <w:szCs w:val="28"/>
                <w:lang w:val="en-US" w:eastAsia="ru-RU"/>
              </w:rPr>
              <w:t>Press scrum</w:t>
            </w:r>
          </w:p>
          <w:p w:rsidR="00EC4EDE" w:rsidRDefault="00EC4EDE">
            <w:pPr>
              <w:pStyle w:val="Standard"/>
              <w:widowControl w:val="0"/>
              <w:tabs>
                <w:tab w:val="left" w:pos="2127"/>
              </w:tabs>
              <w:rPr>
                <w:rFonts w:ascii="Times New Roman" w:eastAsia="Arial Unicode MS" w:hAnsi="Times New Roman"/>
                <w:iCs/>
                <w:sz w:val="28"/>
                <w:szCs w:val="28"/>
                <w:lang w:val="en-US" w:eastAsia="ru-RU"/>
              </w:rPr>
            </w:pPr>
          </w:p>
        </w:tc>
      </w:tr>
      <w:tr w:rsidR="00EC4EDE" w:rsidRPr="00405C5D">
        <w:tc>
          <w:tcPr>
            <w:tcW w:w="1985" w:type="dxa"/>
            <w:tcMar>
              <w:top w:w="0" w:type="dxa"/>
              <w:left w:w="108" w:type="dxa"/>
              <w:bottom w:w="0" w:type="dxa"/>
              <w:right w:w="108" w:type="dxa"/>
            </w:tcMar>
          </w:tcPr>
          <w:p w:rsidR="00EC4EDE" w:rsidRDefault="00E300F9" w:rsidP="00982A3E">
            <w:pPr>
              <w:pStyle w:val="Standard"/>
              <w:widowControl w:val="0"/>
              <w:tabs>
                <w:tab w:val="left" w:pos="2127"/>
              </w:tabs>
            </w:pPr>
            <w:r>
              <w:rPr>
                <w:rFonts w:ascii="Times New Roman" w:hAnsi="Times New Roman"/>
                <w:iCs/>
                <w:sz w:val="28"/>
                <w:szCs w:val="28"/>
                <w:lang w:eastAsia="ru-RU"/>
              </w:rPr>
              <w:t>9</w:t>
            </w:r>
            <w:r>
              <w:rPr>
                <w:rFonts w:ascii="Times New Roman" w:hAnsi="Times New Roman"/>
                <w:iCs/>
                <w:sz w:val="28"/>
                <w:szCs w:val="28"/>
                <w:lang w:val="en-US" w:eastAsia="ru-RU"/>
              </w:rPr>
              <w:t>:</w:t>
            </w:r>
            <w:r>
              <w:rPr>
                <w:rFonts w:ascii="Times New Roman" w:hAnsi="Times New Roman"/>
                <w:iCs/>
                <w:sz w:val="28"/>
                <w:szCs w:val="28"/>
                <w:lang w:eastAsia="ru-RU"/>
              </w:rPr>
              <w:t>40 – 10</w:t>
            </w:r>
            <w:r>
              <w:rPr>
                <w:rFonts w:ascii="Times New Roman" w:hAnsi="Times New Roman"/>
                <w:iCs/>
                <w:sz w:val="28"/>
                <w:szCs w:val="28"/>
                <w:lang w:val="en-US" w:eastAsia="ru-RU"/>
              </w:rPr>
              <w:t>:</w:t>
            </w:r>
            <w:r w:rsidR="00982A3E">
              <w:rPr>
                <w:rFonts w:ascii="Times New Roman" w:hAnsi="Times New Roman"/>
                <w:iCs/>
                <w:sz w:val="28"/>
                <w:szCs w:val="28"/>
                <w:lang w:val="en-US" w:eastAsia="ru-RU"/>
              </w:rPr>
              <w:t>5</w:t>
            </w:r>
            <w:r>
              <w:rPr>
                <w:rFonts w:ascii="Times New Roman" w:hAnsi="Times New Roman"/>
                <w:iCs/>
                <w:sz w:val="28"/>
                <w:szCs w:val="28"/>
                <w:lang w:eastAsia="ru-RU"/>
              </w:rPr>
              <w:t>0</w:t>
            </w:r>
          </w:p>
        </w:tc>
        <w:tc>
          <w:tcPr>
            <w:tcW w:w="7760" w:type="dxa"/>
            <w:tcMar>
              <w:top w:w="0" w:type="dxa"/>
              <w:left w:w="108" w:type="dxa"/>
              <w:bottom w:w="0" w:type="dxa"/>
              <w:right w:w="108" w:type="dxa"/>
            </w:tcMar>
          </w:tcPr>
          <w:p w:rsidR="00EC4EDE" w:rsidRPr="0091760F" w:rsidRDefault="00E300F9" w:rsidP="0091760F">
            <w:pPr>
              <w:pStyle w:val="Standard"/>
              <w:widowControl w:val="0"/>
              <w:tabs>
                <w:tab w:val="left" w:pos="2127"/>
              </w:tabs>
              <w:jc w:val="both"/>
              <w:rPr>
                <w:rFonts w:ascii="Times New Roman" w:eastAsia="Arial Unicode MS" w:hAnsi="Times New Roman"/>
                <w:iCs/>
                <w:sz w:val="28"/>
                <w:szCs w:val="28"/>
                <w:lang w:val="en-US" w:eastAsia="ru-RU"/>
              </w:rPr>
            </w:pPr>
            <w:r w:rsidRPr="0091760F">
              <w:rPr>
                <w:rFonts w:ascii="Times New Roman" w:eastAsia="Arial Unicode MS" w:hAnsi="Times New Roman"/>
                <w:iCs/>
                <w:sz w:val="28"/>
                <w:szCs w:val="28"/>
                <w:lang w:val="en-US" w:eastAsia="ru-RU"/>
              </w:rPr>
              <w:t>Opening of the Conference:</w:t>
            </w:r>
          </w:p>
          <w:p w:rsidR="00EC4EDE" w:rsidRPr="0091760F" w:rsidRDefault="00E300F9" w:rsidP="0091760F">
            <w:pPr>
              <w:pStyle w:val="Standard"/>
              <w:widowControl w:val="0"/>
              <w:tabs>
                <w:tab w:val="left" w:pos="2127"/>
              </w:tabs>
              <w:jc w:val="both"/>
              <w:rPr>
                <w:rFonts w:ascii="Times New Roman" w:eastAsia="Arial Unicode MS" w:hAnsi="Times New Roman"/>
                <w:iCs/>
                <w:sz w:val="28"/>
                <w:szCs w:val="28"/>
                <w:lang w:val="en-US" w:eastAsia="ru-RU"/>
              </w:rPr>
            </w:pPr>
            <w:r>
              <w:rPr>
                <w:rFonts w:ascii="Times New Roman" w:eastAsia="Arial Unicode MS" w:hAnsi="Times New Roman"/>
                <w:iCs/>
                <w:sz w:val="28"/>
                <w:szCs w:val="28"/>
                <w:lang w:val="en-US" w:eastAsia="ru-RU"/>
              </w:rPr>
              <w:t xml:space="preserve">- Alexander </w:t>
            </w:r>
            <w:proofErr w:type="spellStart"/>
            <w:r>
              <w:rPr>
                <w:rFonts w:ascii="Times New Roman" w:eastAsia="Arial Unicode MS" w:hAnsi="Times New Roman"/>
                <w:iCs/>
                <w:sz w:val="28"/>
                <w:szCs w:val="28"/>
                <w:lang w:val="en-US" w:eastAsia="ru-RU"/>
              </w:rPr>
              <w:t>Konyuk</w:t>
            </w:r>
            <w:proofErr w:type="spellEnd"/>
            <w:r>
              <w:rPr>
                <w:rFonts w:ascii="Times New Roman" w:eastAsia="Arial Unicode MS" w:hAnsi="Times New Roman"/>
                <w:iCs/>
                <w:sz w:val="28"/>
                <w:szCs w:val="28"/>
                <w:lang w:val="en-US" w:eastAsia="ru-RU"/>
              </w:rPr>
              <w:t>, Prosecutor General of the Republic of Belarus;</w:t>
            </w:r>
          </w:p>
          <w:p w:rsidR="00EC4EDE" w:rsidRDefault="00E300F9" w:rsidP="0091760F">
            <w:pPr>
              <w:pStyle w:val="Standard"/>
              <w:widowControl w:val="0"/>
              <w:tabs>
                <w:tab w:val="left" w:pos="2127"/>
              </w:tabs>
              <w:jc w:val="both"/>
              <w:rPr>
                <w:rFonts w:ascii="Times New Roman" w:eastAsia="Arial Unicode MS" w:hAnsi="Times New Roman"/>
                <w:iCs/>
                <w:sz w:val="28"/>
                <w:szCs w:val="28"/>
                <w:lang w:val="en-US" w:eastAsia="ru-RU"/>
              </w:rPr>
            </w:pPr>
            <w:r>
              <w:rPr>
                <w:rFonts w:ascii="Times New Roman" w:eastAsia="Arial Unicode MS" w:hAnsi="Times New Roman"/>
                <w:iCs/>
                <w:sz w:val="28"/>
                <w:szCs w:val="28"/>
                <w:lang w:val="en-US" w:eastAsia="ru-RU"/>
              </w:rPr>
              <w:t xml:space="preserve">- Gerhard </w:t>
            </w:r>
            <w:proofErr w:type="spellStart"/>
            <w:r>
              <w:rPr>
                <w:rFonts w:ascii="Times New Roman" w:eastAsia="Arial Unicode MS" w:hAnsi="Times New Roman"/>
                <w:iCs/>
                <w:sz w:val="28"/>
                <w:szCs w:val="28"/>
                <w:lang w:val="en-US" w:eastAsia="ru-RU"/>
              </w:rPr>
              <w:t>Jarosch</w:t>
            </w:r>
            <w:proofErr w:type="spellEnd"/>
            <w:r>
              <w:rPr>
                <w:rFonts w:ascii="Times New Roman" w:eastAsia="Arial Unicode MS" w:hAnsi="Times New Roman"/>
                <w:iCs/>
                <w:sz w:val="28"/>
                <w:szCs w:val="28"/>
                <w:lang w:val="en-US" w:eastAsia="ru-RU"/>
              </w:rPr>
              <w:t xml:space="preserve">, President of the International </w:t>
            </w:r>
            <w:r w:rsidR="0091760F">
              <w:rPr>
                <w:rFonts w:ascii="Times New Roman" w:eastAsia="Arial Unicode MS" w:hAnsi="Times New Roman"/>
                <w:iCs/>
                <w:sz w:val="28"/>
                <w:szCs w:val="28"/>
                <w:lang w:val="en-US" w:eastAsia="ru-RU"/>
              </w:rPr>
              <w:t>Association of Prosecutors</w:t>
            </w:r>
            <w:r>
              <w:rPr>
                <w:rFonts w:ascii="Times New Roman" w:eastAsia="Arial Unicode MS" w:hAnsi="Times New Roman"/>
                <w:iCs/>
                <w:sz w:val="28"/>
                <w:szCs w:val="28"/>
                <w:lang w:val="en-US" w:eastAsia="ru-RU"/>
              </w:rPr>
              <w:t>;</w:t>
            </w:r>
          </w:p>
          <w:p w:rsidR="0091760F" w:rsidRDefault="0091760F" w:rsidP="0091760F">
            <w:pPr>
              <w:pStyle w:val="Standard"/>
              <w:widowControl w:val="0"/>
              <w:tabs>
                <w:tab w:val="left" w:pos="2127"/>
              </w:tabs>
              <w:jc w:val="both"/>
              <w:rPr>
                <w:rFonts w:ascii="Times New Roman" w:eastAsia="Arial Unicode MS" w:hAnsi="Times New Roman"/>
                <w:iCs/>
                <w:sz w:val="28"/>
                <w:szCs w:val="28"/>
                <w:lang w:val="en-US" w:eastAsia="ru-RU"/>
              </w:rPr>
            </w:pPr>
            <w:r>
              <w:rPr>
                <w:rFonts w:ascii="Times New Roman" w:eastAsia="Arial Unicode MS" w:hAnsi="Times New Roman"/>
                <w:iCs/>
                <w:sz w:val="28"/>
                <w:szCs w:val="28"/>
                <w:lang w:val="en-US" w:eastAsia="ru-RU"/>
              </w:rPr>
              <w:t xml:space="preserve">- </w:t>
            </w:r>
            <w:proofErr w:type="spellStart"/>
            <w:r>
              <w:rPr>
                <w:rFonts w:ascii="Times New Roman" w:eastAsia="Arial Unicode MS" w:hAnsi="Times New Roman"/>
                <w:iCs/>
                <w:sz w:val="28"/>
                <w:szCs w:val="28"/>
                <w:lang w:val="en-US" w:eastAsia="ru-RU"/>
              </w:rPr>
              <w:t>Valentin</w:t>
            </w:r>
            <w:proofErr w:type="spellEnd"/>
            <w:r>
              <w:rPr>
                <w:rFonts w:ascii="Times New Roman" w:eastAsia="Arial Unicode MS" w:hAnsi="Times New Roman"/>
                <w:iCs/>
                <w:sz w:val="28"/>
                <w:szCs w:val="28"/>
                <w:lang w:val="en-US" w:eastAsia="ru-RU"/>
              </w:rPr>
              <w:t xml:space="preserve"> </w:t>
            </w:r>
            <w:proofErr w:type="spellStart"/>
            <w:r>
              <w:rPr>
                <w:rFonts w:ascii="Times New Roman" w:eastAsia="Arial Unicode MS" w:hAnsi="Times New Roman"/>
                <w:iCs/>
                <w:sz w:val="28"/>
                <w:szCs w:val="28"/>
                <w:lang w:val="en-US" w:eastAsia="ru-RU"/>
              </w:rPr>
              <w:t>Sukalo</w:t>
            </w:r>
            <w:proofErr w:type="spellEnd"/>
            <w:r>
              <w:rPr>
                <w:rFonts w:ascii="Times New Roman" w:eastAsia="Arial Unicode MS" w:hAnsi="Times New Roman"/>
                <w:iCs/>
                <w:sz w:val="28"/>
                <w:szCs w:val="28"/>
                <w:lang w:val="en-US" w:eastAsia="ru-RU"/>
              </w:rPr>
              <w:t>, Chairman of the Supreme Court of the Republic of Belarus;</w:t>
            </w:r>
          </w:p>
          <w:p w:rsidR="0091760F" w:rsidRDefault="0091760F" w:rsidP="0091760F">
            <w:pPr>
              <w:pStyle w:val="Standard"/>
              <w:widowControl w:val="0"/>
              <w:tabs>
                <w:tab w:val="left" w:pos="2127"/>
              </w:tabs>
              <w:jc w:val="both"/>
              <w:rPr>
                <w:rFonts w:ascii="Times New Roman" w:eastAsia="Arial Unicode MS" w:hAnsi="Times New Roman"/>
                <w:iCs/>
                <w:sz w:val="28"/>
                <w:szCs w:val="28"/>
                <w:lang w:val="en-US" w:eastAsia="ru-RU"/>
              </w:rPr>
            </w:pPr>
            <w:r w:rsidRPr="0091760F">
              <w:rPr>
                <w:rFonts w:ascii="Times New Roman" w:eastAsia="Arial Unicode MS" w:hAnsi="Times New Roman"/>
                <w:iCs/>
                <w:sz w:val="28"/>
                <w:szCs w:val="28"/>
                <w:lang w:val="en-US" w:eastAsia="ru-RU"/>
              </w:rPr>
              <w:t xml:space="preserve">- Valery </w:t>
            </w:r>
            <w:proofErr w:type="spellStart"/>
            <w:r>
              <w:rPr>
                <w:rFonts w:ascii="Times New Roman" w:eastAsia="Arial Unicode MS" w:hAnsi="Times New Roman"/>
                <w:iCs/>
                <w:sz w:val="28"/>
                <w:szCs w:val="28"/>
                <w:lang w:val="en-US" w:eastAsia="ru-RU"/>
              </w:rPr>
              <w:t>Mitskevich</w:t>
            </w:r>
            <w:proofErr w:type="spellEnd"/>
            <w:r>
              <w:rPr>
                <w:rFonts w:ascii="Times New Roman" w:eastAsia="Arial Unicode MS" w:hAnsi="Times New Roman"/>
                <w:iCs/>
                <w:sz w:val="28"/>
                <w:szCs w:val="28"/>
                <w:lang w:val="en-US" w:eastAsia="ru-RU"/>
              </w:rPr>
              <w:t>, Deputy Head of the Administration of the President of the Republic of Belarus;</w:t>
            </w:r>
          </w:p>
          <w:p w:rsidR="0091760F" w:rsidRDefault="00982A3E" w:rsidP="0091760F">
            <w:pPr>
              <w:pStyle w:val="Standard"/>
              <w:widowControl w:val="0"/>
              <w:tabs>
                <w:tab w:val="left" w:pos="2127"/>
              </w:tabs>
              <w:jc w:val="both"/>
              <w:rPr>
                <w:rFonts w:ascii="Times New Roman" w:eastAsia="Arial Unicode MS" w:hAnsi="Times New Roman"/>
                <w:iCs/>
                <w:sz w:val="28"/>
                <w:szCs w:val="28"/>
                <w:lang w:val="en-US" w:eastAsia="ru-RU"/>
              </w:rPr>
            </w:pPr>
            <w:r>
              <w:rPr>
                <w:rFonts w:ascii="Times New Roman" w:eastAsia="Arial Unicode MS" w:hAnsi="Times New Roman"/>
                <w:iCs/>
                <w:sz w:val="28"/>
                <w:szCs w:val="28"/>
                <w:lang w:val="en-US" w:eastAsia="ru-RU"/>
              </w:rPr>
              <w:t xml:space="preserve">- Ivan </w:t>
            </w:r>
            <w:proofErr w:type="spellStart"/>
            <w:r>
              <w:rPr>
                <w:rFonts w:ascii="Times New Roman" w:eastAsia="Arial Unicode MS" w:hAnsi="Times New Roman"/>
                <w:iCs/>
                <w:sz w:val="28"/>
                <w:szCs w:val="28"/>
                <w:lang w:val="en-US" w:eastAsia="ru-RU"/>
              </w:rPr>
              <w:t>Noskevich</w:t>
            </w:r>
            <w:proofErr w:type="spellEnd"/>
            <w:r>
              <w:rPr>
                <w:rFonts w:ascii="Times New Roman" w:eastAsia="Arial Unicode MS" w:hAnsi="Times New Roman"/>
                <w:iCs/>
                <w:sz w:val="28"/>
                <w:szCs w:val="28"/>
                <w:lang w:val="en-US" w:eastAsia="ru-RU"/>
              </w:rPr>
              <w:t xml:space="preserve">, </w:t>
            </w:r>
            <w:r w:rsidRPr="00982A3E">
              <w:rPr>
                <w:rFonts w:ascii="Times New Roman" w:eastAsia="Arial Unicode MS" w:hAnsi="Times New Roman"/>
                <w:iCs/>
                <w:sz w:val="28"/>
                <w:szCs w:val="28"/>
                <w:lang w:val="en-US" w:eastAsia="ru-RU"/>
              </w:rPr>
              <w:t>Chairman of the Investigative Committee of the Republic of Belarus</w:t>
            </w:r>
            <w:r>
              <w:rPr>
                <w:rFonts w:ascii="Times New Roman" w:eastAsia="Arial Unicode MS" w:hAnsi="Times New Roman"/>
                <w:iCs/>
                <w:sz w:val="28"/>
                <w:szCs w:val="28"/>
                <w:lang w:val="en-US" w:eastAsia="ru-RU"/>
              </w:rPr>
              <w:t>;</w:t>
            </w:r>
          </w:p>
          <w:p w:rsidR="00B1098D" w:rsidRDefault="00ED0B81" w:rsidP="0091760F">
            <w:pPr>
              <w:pStyle w:val="12"/>
              <w:tabs>
                <w:tab w:val="left" w:pos="1985"/>
              </w:tabs>
              <w:spacing w:before="0" w:after="0" w:line="240" w:lineRule="auto"/>
              <w:ind w:firstLine="0"/>
              <w:rPr>
                <w:rFonts w:ascii="Times New Roman" w:hAnsi="Times New Roman" w:cs="Lohit Devanagari"/>
                <w:iCs/>
                <w:spacing w:val="0"/>
                <w:sz w:val="28"/>
                <w:szCs w:val="28"/>
                <w:lang w:val="en-US" w:eastAsia="ru-RU"/>
              </w:rPr>
            </w:pPr>
            <w:r w:rsidRPr="00ED0B81">
              <w:rPr>
                <w:rFonts w:ascii="Times New Roman" w:hAnsi="Times New Roman"/>
                <w:iCs/>
                <w:spacing w:val="8"/>
                <w:sz w:val="28"/>
                <w:szCs w:val="28"/>
                <w:lang w:val="en-US"/>
              </w:rPr>
              <w:t xml:space="preserve">- </w:t>
            </w:r>
            <w:r>
              <w:rPr>
                <w:rFonts w:ascii="Times New Roman" w:hAnsi="Times New Roman"/>
                <w:iCs/>
                <w:spacing w:val="8"/>
                <w:sz w:val="28"/>
                <w:szCs w:val="28"/>
                <w:lang w:val="en-US"/>
              </w:rPr>
              <w:t>Gary</w:t>
            </w:r>
            <w:r w:rsidRPr="001A10EF">
              <w:rPr>
                <w:rFonts w:ascii="Times New Roman" w:hAnsi="Times New Roman"/>
                <w:iCs/>
                <w:spacing w:val="8"/>
                <w:sz w:val="28"/>
                <w:szCs w:val="28"/>
                <w:lang w:val="en-US"/>
              </w:rPr>
              <w:t xml:space="preserve"> </w:t>
            </w:r>
            <w:r>
              <w:rPr>
                <w:rFonts w:ascii="Times New Roman" w:hAnsi="Times New Roman"/>
                <w:iCs/>
                <w:spacing w:val="8"/>
                <w:sz w:val="28"/>
                <w:szCs w:val="28"/>
                <w:lang w:val="en-US"/>
              </w:rPr>
              <w:t>Balch</w:t>
            </w:r>
            <w:r w:rsidRPr="001A10EF">
              <w:rPr>
                <w:rFonts w:ascii="Times New Roman" w:hAnsi="Times New Roman"/>
                <w:iCs/>
                <w:spacing w:val="8"/>
                <w:sz w:val="28"/>
                <w:szCs w:val="28"/>
                <w:lang w:val="en-US"/>
              </w:rPr>
              <w:t xml:space="preserve">, </w:t>
            </w:r>
            <w:r>
              <w:rPr>
                <w:rFonts w:ascii="Times New Roman" w:hAnsi="Times New Roman"/>
                <w:iCs/>
                <w:spacing w:val="8"/>
                <w:sz w:val="28"/>
                <w:szCs w:val="28"/>
                <w:lang w:val="en-US"/>
              </w:rPr>
              <w:t>General</w:t>
            </w:r>
            <w:r w:rsidRPr="001A10EF">
              <w:rPr>
                <w:rFonts w:ascii="Times New Roman" w:hAnsi="Times New Roman"/>
                <w:iCs/>
                <w:spacing w:val="8"/>
                <w:sz w:val="28"/>
                <w:szCs w:val="28"/>
                <w:lang w:val="en-US"/>
              </w:rPr>
              <w:t xml:space="preserve"> Counsel of the International Association of Prosecutors</w:t>
            </w:r>
          </w:p>
          <w:p w:rsidR="00EC4EDE" w:rsidRPr="0091760F" w:rsidRDefault="00E300F9" w:rsidP="0091760F">
            <w:pPr>
              <w:pStyle w:val="12"/>
              <w:tabs>
                <w:tab w:val="left" w:pos="1985"/>
              </w:tabs>
              <w:spacing w:before="0" w:after="0" w:line="240" w:lineRule="auto"/>
              <w:ind w:firstLine="0"/>
              <w:rPr>
                <w:rFonts w:ascii="Times New Roman" w:hAnsi="Times New Roman" w:cs="Lohit Devanagari"/>
                <w:iCs/>
                <w:spacing w:val="0"/>
                <w:sz w:val="28"/>
                <w:szCs w:val="28"/>
                <w:lang w:val="en-US" w:eastAsia="ru-RU"/>
              </w:rPr>
            </w:pPr>
            <w:r w:rsidRPr="0091760F">
              <w:rPr>
                <w:rFonts w:ascii="Times New Roman" w:hAnsi="Times New Roman" w:cs="Lohit Devanagari"/>
                <w:iCs/>
                <w:spacing w:val="0"/>
                <w:sz w:val="28"/>
                <w:szCs w:val="28"/>
                <w:lang w:val="en-US" w:eastAsia="ru-RU"/>
              </w:rPr>
              <w:lastRenderedPageBreak/>
              <w:t xml:space="preserve">Cancellation of </w:t>
            </w:r>
            <w:r w:rsidR="00B1098D">
              <w:rPr>
                <w:rFonts w:ascii="Times New Roman" w:hAnsi="Times New Roman" w:cs="Lohit Devanagari"/>
                <w:iCs/>
                <w:spacing w:val="0"/>
                <w:sz w:val="28"/>
                <w:szCs w:val="28"/>
                <w:lang w:val="en-US" w:eastAsia="ru-RU"/>
              </w:rPr>
              <w:t>special stamp - postal project</w:t>
            </w:r>
          </w:p>
          <w:p w:rsidR="00EC4EDE" w:rsidRPr="0091760F" w:rsidRDefault="00EC4EDE" w:rsidP="0091760F">
            <w:pPr>
              <w:pStyle w:val="Standard"/>
              <w:widowControl w:val="0"/>
              <w:tabs>
                <w:tab w:val="left" w:pos="2127"/>
              </w:tabs>
              <w:jc w:val="both"/>
              <w:rPr>
                <w:rFonts w:ascii="Times New Roman" w:eastAsia="Arial Unicode MS" w:hAnsi="Times New Roman"/>
                <w:iCs/>
                <w:sz w:val="28"/>
                <w:szCs w:val="28"/>
                <w:lang w:val="en-US" w:eastAsia="ru-RU"/>
              </w:rPr>
            </w:pPr>
          </w:p>
        </w:tc>
      </w:tr>
      <w:tr w:rsidR="00EC4EDE">
        <w:tc>
          <w:tcPr>
            <w:tcW w:w="1985" w:type="dxa"/>
            <w:tcMar>
              <w:top w:w="0" w:type="dxa"/>
              <w:left w:w="108" w:type="dxa"/>
              <w:bottom w:w="0" w:type="dxa"/>
              <w:right w:w="108" w:type="dxa"/>
            </w:tcMar>
          </w:tcPr>
          <w:p w:rsidR="00EC4EDE" w:rsidRDefault="00E300F9" w:rsidP="00982A3E">
            <w:pPr>
              <w:pStyle w:val="Standard"/>
              <w:widowControl w:val="0"/>
              <w:tabs>
                <w:tab w:val="left" w:pos="2127"/>
              </w:tabs>
            </w:pPr>
            <w:r>
              <w:rPr>
                <w:rFonts w:ascii="Times New Roman" w:hAnsi="Times New Roman"/>
                <w:iCs/>
                <w:sz w:val="28"/>
                <w:szCs w:val="28"/>
                <w:lang w:eastAsia="ru-RU"/>
              </w:rPr>
              <w:lastRenderedPageBreak/>
              <w:t>10.</w:t>
            </w:r>
            <w:r w:rsidR="00982A3E">
              <w:rPr>
                <w:rFonts w:ascii="Times New Roman" w:hAnsi="Times New Roman"/>
                <w:iCs/>
                <w:sz w:val="28"/>
                <w:szCs w:val="28"/>
                <w:lang w:val="en-US" w:eastAsia="ru-RU"/>
              </w:rPr>
              <w:t>5</w:t>
            </w:r>
            <w:r>
              <w:rPr>
                <w:rFonts w:ascii="Times New Roman" w:hAnsi="Times New Roman"/>
                <w:iCs/>
                <w:sz w:val="28"/>
                <w:szCs w:val="28"/>
                <w:lang w:eastAsia="ru-RU"/>
              </w:rPr>
              <w:t>0</w:t>
            </w:r>
          </w:p>
        </w:tc>
        <w:tc>
          <w:tcPr>
            <w:tcW w:w="7760" w:type="dxa"/>
            <w:tcMar>
              <w:top w:w="0" w:type="dxa"/>
              <w:left w:w="108" w:type="dxa"/>
              <w:bottom w:w="0" w:type="dxa"/>
              <w:right w:w="108" w:type="dxa"/>
            </w:tcMar>
          </w:tcPr>
          <w:p w:rsidR="00EC4EDE" w:rsidRDefault="00E300F9">
            <w:pPr>
              <w:pStyle w:val="Standard"/>
              <w:widowControl w:val="0"/>
              <w:tabs>
                <w:tab w:val="left" w:pos="2127"/>
              </w:tabs>
            </w:pPr>
            <w:r>
              <w:rPr>
                <w:rFonts w:ascii="Times New Roman" w:eastAsia="Arial Unicode MS" w:hAnsi="Times New Roman"/>
                <w:iCs/>
                <w:sz w:val="28"/>
                <w:szCs w:val="28"/>
                <w:lang w:val="en-US" w:eastAsia="ru-RU"/>
              </w:rPr>
              <w:t>Collective photo</w:t>
            </w:r>
          </w:p>
          <w:p w:rsidR="00EC4EDE" w:rsidRDefault="00EC4EDE">
            <w:pPr>
              <w:pStyle w:val="Standard"/>
              <w:widowControl w:val="0"/>
              <w:tabs>
                <w:tab w:val="left" w:pos="2127"/>
              </w:tabs>
              <w:rPr>
                <w:rFonts w:ascii="Times New Roman" w:eastAsia="Arial Unicode MS" w:hAnsi="Times New Roman"/>
                <w:iCs/>
                <w:sz w:val="28"/>
                <w:szCs w:val="28"/>
                <w:lang w:val="en-US" w:eastAsia="ru-RU"/>
              </w:rPr>
            </w:pPr>
          </w:p>
        </w:tc>
      </w:tr>
      <w:tr w:rsidR="00EC4EDE">
        <w:tc>
          <w:tcPr>
            <w:tcW w:w="1985" w:type="dxa"/>
            <w:tcMar>
              <w:top w:w="0" w:type="dxa"/>
              <w:left w:w="108" w:type="dxa"/>
              <w:bottom w:w="0" w:type="dxa"/>
              <w:right w:w="108" w:type="dxa"/>
            </w:tcMar>
          </w:tcPr>
          <w:p w:rsidR="00EC4EDE" w:rsidRDefault="00982A3E" w:rsidP="00982A3E">
            <w:pPr>
              <w:pStyle w:val="Standard"/>
              <w:widowControl w:val="0"/>
              <w:tabs>
                <w:tab w:val="left" w:pos="2127"/>
              </w:tabs>
            </w:pPr>
            <w:r>
              <w:rPr>
                <w:rFonts w:ascii="Times New Roman" w:hAnsi="Times New Roman"/>
                <w:iCs/>
                <w:sz w:val="28"/>
                <w:szCs w:val="28"/>
                <w:lang w:val="en-US" w:eastAsia="ru-RU"/>
              </w:rPr>
              <w:t>11</w:t>
            </w:r>
            <w:r w:rsidR="00E300F9">
              <w:rPr>
                <w:rFonts w:ascii="Times New Roman" w:hAnsi="Times New Roman"/>
                <w:iCs/>
                <w:sz w:val="28"/>
                <w:szCs w:val="28"/>
                <w:lang w:val="en-US" w:eastAsia="ru-RU"/>
              </w:rPr>
              <w:t>:</w:t>
            </w:r>
            <w:r>
              <w:rPr>
                <w:rFonts w:ascii="Times New Roman" w:hAnsi="Times New Roman"/>
                <w:iCs/>
                <w:sz w:val="28"/>
                <w:szCs w:val="28"/>
                <w:lang w:val="en-US" w:eastAsia="ru-RU"/>
              </w:rPr>
              <w:t>00</w:t>
            </w:r>
            <w:r w:rsidR="00E300F9">
              <w:rPr>
                <w:rFonts w:ascii="Times New Roman" w:hAnsi="Times New Roman"/>
                <w:iCs/>
                <w:sz w:val="28"/>
                <w:szCs w:val="28"/>
                <w:lang w:eastAsia="ru-RU"/>
              </w:rPr>
              <w:t xml:space="preserve"> – 11</w:t>
            </w:r>
            <w:r w:rsidR="00E300F9">
              <w:rPr>
                <w:rFonts w:ascii="Times New Roman" w:hAnsi="Times New Roman"/>
                <w:iCs/>
                <w:sz w:val="28"/>
                <w:szCs w:val="28"/>
                <w:lang w:val="en-US" w:eastAsia="ru-RU"/>
              </w:rPr>
              <w:t>:</w:t>
            </w:r>
            <w:r>
              <w:rPr>
                <w:rFonts w:ascii="Times New Roman" w:hAnsi="Times New Roman"/>
                <w:iCs/>
                <w:sz w:val="28"/>
                <w:szCs w:val="28"/>
                <w:lang w:val="en-US" w:eastAsia="ru-RU"/>
              </w:rPr>
              <w:t>2</w:t>
            </w:r>
            <w:r w:rsidR="00E300F9">
              <w:rPr>
                <w:rFonts w:ascii="Times New Roman" w:hAnsi="Times New Roman"/>
                <w:iCs/>
                <w:sz w:val="28"/>
                <w:szCs w:val="28"/>
                <w:lang w:eastAsia="ru-RU"/>
              </w:rPr>
              <w:t>0</w:t>
            </w:r>
          </w:p>
        </w:tc>
        <w:tc>
          <w:tcPr>
            <w:tcW w:w="7760" w:type="dxa"/>
            <w:tcMar>
              <w:top w:w="0" w:type="dxa"/>
              <w:left w:w="108" w:type="dxa"/>
              <w:bottom w:w="0" w:type="dxa"/>
              <w:right w:w="108" w:type="dxa"/>
            </w:tcMar>
          </w:tcPr>
          <w:p w:rsidR="00EC4EDE" w:rsidRDefault="00E300F9">
            <w:pPr>
              <w:pStyle w:val="Standard"/>
              <w:widowControl w:val="0"/>
              <w:tabs>
                <w:tab w:val="left" w:pos="2127"/>
              </w:tabs>
            </w:pPr>
            <w:r>
              <w:rPr>
                <w:rFonts w:ascii="Times New Roman" w:eastAsia="Arial Unicode MS" w:hAnsi="Times New Roman"/>
                <w:iCs/>
                <w:sz w:val="28"/>
                <w:szCs w:val="28"/>
                <w:lang w:val="en-US" w:eastAsia="ru-RU"/>
              </w:rPr>
              <w:t>Coffee-break</w:t>
            </w:r>
          </w:p>
          <w:p w:rsidR="00EC4EDE" w:rsidRDefault="00EC4EDE">
            <w:pPr>
              <w:pStyle w:val="Standard"/>
              <w:widowControl w:val="0"/>
              <w:tabs>
                <w:tab w:val="left" w:pos="2127"/>
              </w:tabs>
              <w:rPr>
                <w:rFonts w:ascii="Times New Roman" w:eastAsia="Arial Unicode MS" w:hAnsi="Times New Roman"/>
                <w:iCs/>
                <w:sz w:val="28"/>
                <w:szCs w:val="28"/>
                <w:lang w:val="en-US" w:eastAsia="ru-RU"/>
              </w:rPr>
            </w:pPr>
          </w:p>
        </w:tc>
      </w:tr>
      <w:tr w:rsidR="00EC4EDE" w:rsidRPr="00ED0B81">
        <w:tc>
          <w:tcPr>
            <w:tcW w:w="1985" w:type="dxa"/>
            <w:tcMar>
              <w:top w:w="0" w:type="dxa"/>
              <w:left w:w="108" w:type="dxa"/>
              <w:bottom w:w="0" w:type="dxa"/>
              <w:right w:w="108" w:type="dxa"/>
            </w:tcMar>
          </w:tcPr>
          <w:p w:rsidR="00EC4EDE" w:rsidRDefault="00E300F9" w:rsidP="00982A3E">
            <w:pPr>
              <w:pStyle w:val="Standard"/>
              <w:widowControl w:val="0"/>
              <w:tabs>
                <w:tab w:val="left" w:pos="2127"/>
              </w:tabs>
            </w:pPr>
            <w:r>
              <w:rPr>
                <w:rFonts w:ascii="Times New Roman" w:eastAsia="Arial Unicode MS" w:hAnsi="Times New Roman"/>
                <w:iCs/>
                <w:sz w:val="28"/>
                <w:szCs w:val="28"/>
                <w:lang w:val="en-US" w:eastAsia="ru-RU"/>
              </w:rPr>
              <w:t>11:</w:t>
            </w:r>
            <w:r w:rsidR="00982A3E">
              <w:rPr>
                <w:rFonts w:ascii="Times New Roman" w:eastAsia="Arial Unicode MS" w:hAnsi="Times New Roman"/>
                <w:iCs/>
                <w:sz w:val="28"/>
                <w:szCs w:val="28"/>
                <w:lang w:val="en-US" w:eastAsia="ru-RU"/>
              </w:rPr>
              <w:t>2</w:t>
            </w:r>
            <w:r>
              <w:rPr>
                <w:rFonts w:ascii="Times New Roman" w:eastAsia="Arial Unicode MS" w:hAnsi="Times New Roman"/>
                <w:iCs/>
                <w:sz w:val="28"/>
                <w:szCs w:val="28"/>
                <w:lang w:val="en-US" w:eastAsia="ru-RU"/>
              </w:rPr>
              <w:t>0 – 13:00</w:t>
            </w:r>
          </w:p>
        </w:tc>
        <w:tc>
          <w:tcPr>
            <w:tcW w:w="7760" w:type="dxa"/>
            <w:tcMar>
              <w:top w:w="0" w:type="dxa"/>
              <w:left w:w="108" w:type="dxa"/>
              <w:bottom w:w="0" w:type="dxa"/>
              <w:right w:w="108" w:type="dxa"/>
            </w:tcMar>
          </w:tcPr>
          <w:p w:rsidR="00EC4EDE" w:rsidRPr="000077F0" w:rsidRDefault="00E300F9" w:rsidP="00405C5D">
            <w:pPr>
              <w:pStyle w:val="Standard"/>
              <w:widowControl w:val="0"/>
              <w:tabs>
                <w:tab w:val="left" w:pos="2127"/>
              </w:tabs>
              <w:spacing w:after="200"/>
              <w:jc w:val="both"/>
              <w:rPr>
                <w:lang w:val="en-US"/>
              </w:rPr>
            </w:pPr>
            <w:r>
              <w:rPr>
                <w:rFonts w:ascii="Times New Roman" w:eastAsia="Arial Unicode MS" w:hAnsi="Times New Roman"/>
                <w:b/>
                <w:iCs/>
                <w:sz w:val="28"/>
                <w:szCs w:val="28"/>
                <w:lang w:val="en-US" w:eastAsia="ru-RU"/>
              </w:rPr>
              <w:t>Plenary 1:</w:t>
            </w:r>
            <w:r>
              <w:rPr>
                <w:rFonts w:ascii="Times New Roman" w:eastAsia="Arial Unicode MS" w:hAnsi="Times New Roman"/>
                <w:iCs/>
                <w:sz w:val="28"/>
                <w:szCs w:val="28"/>
                <w:lang w:val="en-US" w:eastAsia="ru-RU"/>
              </w:rPr>
              <w:t xml:space="preserve"> Cyber-terrorism – Threat to National Security. Ensuring the Protection of Objects of State and Social Infrastructure</w:t>
            </w:r>
          </w:p>
          <w:p w:rsidR="00EC4EDE" w:rsidRPr="000077F0" w:rsidRDefault="00E300F9" w:rsidP="00405C5D">
            <w:pPr>
              <w:pStyle w:val="15"/>
              <w:spacing w:before="0" w:after="200" w:line="240" w:lineRule="auto"/>
              <w:jc w:val="both"/>
              <w:rPr>
                <w:lang w:val="en-US"/>
              </w:rPr>
            </w:pPr>
            <w:r>
              <w:rPr>
                <w:rFonts w:ascii="Times New Roman" w:hAnsi="Times New Roman" w:cs="Times New Roman"/>
                <w:b/>
                <w:i w:val="0"/>
                <w:spacing w:val="0"/>
                <w:sz w:val="28"/>
                <w:szCs w:val="28"/>
                <w:lang w:val="en-US"/>
              </w:rPr>
              <w:t>Moderator:</w:t>
            </w:r>
          </w:p>
          <w:p w:rsidR="00EC4EDE" w:rsidRPr="000077F0" w:rsidRDefault="00E300F9">
            <w:pPr>
              <w:pStyle w:val="15"/>
              <w:spacing w:before="0" w:after="200" w:line="240" w:lineRule="auto"/>
              <w:jc w:val="both"/>
              <w:rPr>
                <w:lang w:val="en-US"/>
              </w:rPr>
            </w:pPr>
            <w:r>
              <w:rPr>
                <w:rFonts w:ascii="Times New Roman" w:hAnsi="Times New Roman" w:cs="Times New Roman"/>
                <w:i w:val="0"/>
                <w:spacing w:val="0"/>
                <w:sz w:val="28"/>
                <w:szCs w:val="28"/>
                <w:lang w:val="en-US"/>
              </w:rPr>
              <w:t xml:space="preserve">- Kamran </w:t>
            </w:r>
            <w:proofErr w:type="spellStart"/>
            <w:r>
              <w:rPr>
                <w:rFonts w:ascii="Times New Roman" w:hAnsi="Times New Roman" w:cs="Times New Roman"/>
                <w:bCs/>
                <w:i w:val="0"/>
                <w:spacing w:val="0"/>
                <w:sz w:val="28"/>
                <w:szCs w:val="28"/>
                <w:lang w:val="en-US"/>
              </w:rPr>
              <w:t>Aliyev</w:t>
            </w:r>
            <w:proofErr w:type="spellEnd"/>
            <w:r>
              <w:rPr>
                <w:rFonts w:ascii="Times New Roman" w:hAnsi="Times New Roman" w:cs="Times New Roman"/>
                <w:i w:val="0"/>
                <w:spacing w:val="0"/>
                <w:sz w:val="28"/>
                <w:szCs w:val="28"/>
                <w:lang w:val="en-US"/>
              </w:rPr>
              <w:t>, Deputy Prosecutor General, Director of the Anticorruption Directorate under the Prosecutor General of the Republic of Azerbaijan, IAP Vice-president</w:t>
            </w:r>
          </w:p>
          <w:p w:rsidR="00EC4EDE" w:rsidRPr="000077F0" w:rsidRDefault="00E300F9">
            <w:pPr>
              <w:pStyle w:val="15"/>
              <w:spacing w:before="0" w:after="200" w:line="240" w:lineRule="auto"/>
              <w:jc w:val="both"/>
              <w:rPr>
                <w:lang w:val="en-US"/>
              </w:rPr>
            </w:pPr>
            <w:r>
              <w:rPr>
                <w:rFonts w:ascii="Times New Roman" w:hAnsi="Times New Roman" w:cs="Times New Roman"/>
                <w:b/>
                <w:i w:val="0"/>
                <w:spacing w:val="0"/>
                <w:sz w:val="28"/>
                <w:szCs w:val="28"/>
                <w:lang w:val="en-US"/>
              </w:rPr>
              <w:t>Speakers:</w:t>
            </w:r>
          </w:p>
          <w:p w:rsidR="00405C5D" w:rsidRDefault="00E300F9" w:rsidP="00405C5D">
            <w:pPr>
              <w:pStyle w:val="15"/>
              <w:spacing w:before="0" w:line="240" w:lineRule="auto"/>
              <w:jc w:val="both"/>
              <w:rPr>
                <w:rFonts w:ascii="Times New Roman" w:hAnsi="Times New Roman" w:cs="Times New Roman"/>
                <w:i w:val="0"/>
                <w:spacing w:val="0"/>
                <w:sz w:val="28"/>
                <w:szCs w:val="28"/>
              </w:rPr>
            </w:pPr>
            <w:r>
              <w:rPr>
                <w:rFonts w:ascii="Times New Roman" w:hAnsi="Times New Roman" w:cs="Times New Roman"/>
                <w:i w:val="0"/>
                <w:spacing w:val="0"/>
                <w:sz w:val="28"/>
                <w:szCs w:val="28"/>
                <w:lang w:val="en-US"/>
              </w:rPr>
              <w:t xml:space="preserve">- Kamran </w:t>
            </w:r>
            <w:proofErr w:type="spellStart"/>
            <w:r>
              <w:rPr>
                <w:rFonts w:ascii="Times New Roman" w:hAnsi="Times New Roman" w:cs="Times New Roman"/>
                <w:bCs/>
                <w:i w:val="0"/>
                <w:spacing w:val="0"/>
                <w:sz w:val="28"/>
                <w:szCs w:val="28"/>
                <w:lang w:val="en-US"/>
              </w:rPr>
              <w:t>Aliyev</w:t>
            </w:r>
            <w:proofErr w:type="spellEnd"/>
            <w:r>
              <w:rPr>
                <w:rFonts w:ascii="Times New Roman" w:hAnsi="Times New Roman" w:cs="Times New Roman"/>
                <w:i w:val="0"/>
                <w:spacing w:val="0"/>
                <w:sz w:val="28"/>
                <w:szCs w:val="28"/>
                <w:lang w:val="en-US"/>
              </w:rPr>
              <w:t>, Deputy Prosecutor General, Director of the Anticorruption Directorate Near the Prosecutor General of the Republic of Azerbaijan, IAP Vice-president</w:t>
            </w:r>
            <w:r w:rsidR="00ED0B81" w:rsidRPr="00ED0B81">
              <w:rPr>
                <w:rFonts w:ascii="Times New Roman" w:hAnsi="Times New Roman" w:cs="Times New Roman"/>
                <w:i w:val="0"/>
                <w:spacing w:val="0"/>
                <w:sz w:val="28"/>
                <w:szCs w:val="28"/>
                <w:lang w:val="en-US"/>
              </w:rPr>
              <w:t xml:space="preserve">. </w:t>
            </w:r>
          </w:p>
          <w:p w:rsidR="00EC4EDE" w:rsidRPr="00ED0B81" w:rsidRDefault="00ED0B81" w:rsidP="00405C5D">
            <w:pPr>
              <w:pStyle w:val="15"/>
              <w:spacing w:before="0" w:after="200" w:line="240" w:lineRule="auto"/>
              <w:jc w:val="both"/>
              <w:rPr>
                <w:lang w:val="en-US"/>
              </w:rPr>
            </w:pPr>
            <w:r>
              <w:rPr>
                <w:rFonts w:ascii="Times New Roman" w:hAnsi="Times New Roman" w:cs="Times New Roman"/>
                <w:i w:val="0"/>
                <w:spacing w:val="0"/>
                <w:sz w:val="28"/>
                <w:szCs w:val="28"/>
                <w:lang w:val="en-US"/>
              </w:rPr>
              <w:t>“</w:t>
            </w:r>
            <w:r>
              <w:rPr>
                <w:rFonts w:ascii="Times New Roman" w:hAnsi="Times New Roman" w:cs="Times New Roman"/>
                <w:i w:val="0"/>
                <w:spacing w:val="0"/>
                <w:sz w:val="28"/>
                <w:szCs w:val="28"/>
                <w:lang w:val="fr-FR"/>
              </w:rPr>
              <w:t>Combatting cyberterrorism – case of Azerbaijan</w:t>
            </w:r>
            <w:r>
              <w:rPr>
                <w:rFonts w:ascii="Times New Roman" w:hAnsi="Times New Roman" w:cs="Times New Roman"/>
                <w:i w:val="0"/>
                <w:spacing w:val="0"/>
                <w:sz w:val="28"/>
                <w:szCs w:val="28"/>
                <w:lang w:val="en-US"/>
              </w:rPr>
              <w:t>”</w:t>
            </w:r>
          </w:p>
          <w:p w:rsidR="00EC4EDE" w:rsidRPr="000077F0" w:rsidRDefault="00E300F9">
            <w:pPr>
              <w:pStyle w:val="15"/>
              <w:spacing w:before="0" w:after="200" w:line="240" w:lineRule="auto"/>
              <w:jc w:val="both"/>
              <w:rPr>
                <w:lang w:val="en-US"/>
              </w:rPr>
            </w:pPr>
            <w:r>
              <w:rPr>
                <w:rFonts w:ascii="Times New Roman" w:hAnsi="Times New Roman" w:cs="Times New Roman"/>
                <w:i w:val="0"/>
                <w:spacing w:val="0"/>
                <w:sz w:val="28"/>
                <w:szCs w:val="28"/>
                <w:lang w:val="en-US"/>
              </w:rPr>
              <w:t xml:space="preserve">- Oksana </w:t>
            </w:r>
            <w:proofErr w:type="spellStart"/>
            <w:r>
              <w:rPr>
                <w:rFonts w:ascii="Times New Roman" w:hAnsi="Times New Roman" w:cs="Times New Roman"/>
                <w:i w:val="0"/>
                <w:spacing w:val="0"/>
                <w:sz w:val="28"/>
                <w:szCs w:val="28"/>
                <w:lang w:val="en-US"/>
              </w:rPr>
              <w:t>Kapinus</w:t>
            </w:r>
            <w:proofErr w:type="spellEnd"/>
            <w:r>
              <w:rPr>
                <w:rFonts w:ascii="Times New Roman" w:hAnsi="Times New Roman" w:cs="Times New Roman"/>
                <w:i w:val="0"/>
                <w:spacing w:val="0"/>
                <w:sz w:val="28"/>
                <w:szCs w:val="28"/>
                <w:lang w:val="en-US"/>
              </w:rPr>
              <w:t>, Rector of the University of the Prosecutor's Office</w:t>
            </w:r>
            <w:r>
              <w:rPr>
                <w:rFonts w:ascii="Times New Roman" w:hAnsi="Times New Roman" w:cs="Times New Roman"/>
                <w:spacing w:val="0"/>
                <w:sz w:val="28"/>
                <w:szCs w:val="28"/>
                <w:lang w:val="en-US"/>
              </w:rPr>
              <w:t xml:space="preserve"> </w:t>
            </w:r>
            <w:r>
              <w:rPr>
                <w:rFonts w:ascii="Times New Roman" w:hAnsi="Times New Roman" w:cs="Times New Roman"/>
                <w:i w:val="0"/>
                <w:spacing w:val="0"/>
                <w:sz w:val="28"/>
                <w:szCs w:val="28"/>
                <w:lang w:val="en-US"/>
              </w:rPr>
              <w:t>of the Russian Federation, Doctor of Law, professor. “Foreign experience of combatting terrorism- and extremism-related crime using information telecommunication technologies”</w:t>
            </w:r>
          </w:p>
          <w:p w:rsidR="00ED0B81" w:rsidRDefault="00ED0B81" w:rsidP="00ED0B81">
            <w:pPr>
              <w:pStyle w:val="12"/>
              <w:tabs>
                <w:tab w:val="left" w:pos="1985"/>
              </w:tabs>
              <w:spacing w:before="0" w:after="0" w:line="240" w:lineRule="auto"/>
              <w:ind w:firstLine="0"/>
              <w:rPr>
                <w:rFonts w:ascii="Times New Roman" w:eastAsia="Calibri" w:hAnsi="Times New Roman" w:cs="Times New Roman"/>
                <w:spacing w:val="0"/>
                <w:sz w:val="28"/>
                <w:szCs w:val="28"/>
                <w:lang w:val="en-US"/>
              </w:rPr>
            </w:pPr>
            <w:r>
              <w:rPr>
                <w:rFonts w:ascii="Times New Roman" w:eastAsia="Calibri" w:hAnsi="Times New Roman" w:cs="Times New Roman"/>
                <w:spacing w:val="0"/>
                <w:sz w:val="28"/>
                <w:szCs w:val="28"/>
                <w:lang w:val="en-US"/>
              </w:rPr>
              <w:t>- </w:t>
            </w:r>
            <w:proofErr w:type="spellStart"/>
            <w:r>
              <w:rPr>
                <w:rFonts w:ascii="Times New Roman" w:eastAsia="Calibri" w:hAnsi="Times New Roman" w:cs="Times New Roman"/>
                <w:spacing w:val="0"/>
                <w:sz w:val="28"/>
                <w:szCs w:val="28"/>
                <w:lang w:val="en-US"/>
              </w:rPr>
              <w:t>Azamat</w:t>
            </w:r>
            <w:proofErr w:type="spellEnd"/>
            <w:r>
              <w:rPr>
                <w:rFonts w:ascii="Times New Roman" w:eastAsia="Calibri" w:hAnsi="Times New Roman" w:cs="Times New Roman"/>
                <w:spacing w:val="0"/>
                <w:sz w:val="28"/>
                <w:szCs w:val="28"/>
                <w:lang w:val="en-US"/>
              </w:rPr>
              <w:t xml:space="preserve"> </w:t>
            </w:r>
            <w:proofErr w:type="spellStart"/>
            <w:r>
              <w:rPr>
                <w:rFonts w:ascii="Times New Roman" w:eastAsia="Calibri" w:hAnsi="Times New Roman" w:cs="Times New Roman"/>
                <w:spacing w:val="0"/>
                <w:sz w:val="28"/>
                <w:szCs w:val="28"/>
                <w:lang w:val="en-US"/>
              </w:rPr>
              <w:t>Razikov</w:t>
            </w:r>
            <w:proofErr w:type="spellEnd"/>
            <w:r>
              <w:rPr>
                <w:rFonts w:ascii="Times New Roman" w:eastAsia="Calibri" w:hAnsi="Times New Roman" w:cs="Times New Roman"/>
                <w:spacing w:val="0"/>
                <w:sz w:val="28"/>
                <w:szCs w:val="28"/>
                <w:lang w:val="en-US"/>
              </w:rPr>
              <w:t xml:space="preserve">, </w:t>
            </w:r>
            <w:r w:rsidRPr="00B1098D">
              <w:rPr>
                <w:rFonts w:ascii="Times New Roman" w:eastAsia="Calibri" w:hAnsi="Times New Roman" w:cs="Times New Roman"/>
                <w:spacing w:val="0"/>
                <w:sz w:val="28"/>
                <w:szCs w:val="28"/>
                <w:lang w:val="en-US"/>
              </w:rPr>
              <w:t>Deputy Head of the Department for Adoption of Information and Communications Technology and Data Protection of the Prosecutor General’s Office of the Republic of Uzbekistan</w:t>
            </w:r>
            <w:r>
              <w:rPr>
                <w:rFonts w:ascii="Times New Roman" w:eastAsia="Calibri" w:hAnsi="Times New Roman" w:cs="Times New Roman"/>
                <w:spacing w:val="0"/>
                <w:sz w:val="28"/>
                <w:szCs w:val="28"/>
                <w:lang w:val="en-US"/>
              </w:rPr>
              <w:t xml:space="preserve">. </w:t>
            </w:r>
          </w:p>
          <w:p w:rsidR="00ED0B81" w:rsidRDefault="00ED0B81" w:rsidP="00ED0B81">
            <w:pPr>
              <w:pStyle w:val="Standard"/>
              <w:widowControl w:val="0"/>
              <w:jc w:val="both"/>
              <w:rPr>
                <w:rFonts w:ascii="Times New Roman" w:hAnsi="Times New Roman"/>
                <w:sz w:val="28"/>
                <w:szCs w:val="28"/>
                <w:lang w:val="en-US" w:eastAsia="ru-RU"/>
              </w:rPr>
            </w:pPr>
            <w:r>
              <w:rPr>
                <w:rFonts w:ascii="Times New Roman" w:hAnsi="Times New Roman"/>
                <w:sz w:val="28"/>
                <w:szCs w:val="28"/>
                <w:lang w:val="en-US" w:eastAsia="ru-RU"/>
              </w:rPr>
              <w:t xml:space="preserve">“Experience of the Republic of Uzbekistan in counteracting </w:t>
            </w:r>
            <w:proofErr w:type="spellStart"/>
            <w:r>
              <w:rPr>
                <w:rFonts w:ascii="Times New Roman" w:hAnsi="Times New Roman"/>
                <w:sz w:val="28"/>
                <w:szCs w:val="28"/>
                <w:lang w:val="en-US" w:eastAsia="ru-RU"/>
              </w:rPr>
              <w:t>cyberterrorism</w:t>
            </w:r>
            <w:proofErr w:type="spellEnd"/>
            <w:r>
              <w:rPr>
                <w:rFonts w:ascii="Times New Roman" w:hAnsi="Times New Roman"/>
                <w:sz w:val="28"/>
                <w:szCs w:val="28"/>
                <w:lang w:val="en-US" w:eastAsia="ru-RU"/>
              </w:rPr>
              <w:t xml:space="preserve"> and ensuring critical infrastructure objects security”.</w:t>
            </w:r>
          </w:p>
          <w:p w:rsidR="00ED0B81" w:rsidRDefault="00ED0B81" w:rsidP="00ED0B81">
            <w:pPr>
              <w:pStyle w:val="Standard"/>
              <w:widowControl w:val="0"/>
              <w:jc w:val="both"/>
              <w:rPr>
                <w:rFonts w:ascii="Times New Roman" w:hAnsi="Times New Roman"/>
                <w:sz w:val="28"/>
                <w:szCs w:val="28"/>
                <w:lang w:val="en-US" w:eastAsia="ru-RU"/>
              </w:rPr>
            </w:pPr>
          </w:p>
          <w:p w:rsidR="00EC4EDE" w:rsidRPr="000077F0" w:rsidRDefault="00E300F9" w:rsidP="00ED0B81">
            <w:pPr>
              <w:pStyle w:val="Standard"/>
              <w:widowControl w:val="0"/>
              <w:jc w:val="both"/>
              <w:rPr>
                <w:lang w:val="en-US"/>
              </w:rPr>
            </w:pPr>
            <w:r>
              <w:rPr>
                <w:rFonts w:ascii="Times New Roman" w:hAnsi="Times New Roman"/>
                <w:sz w:val="28"/>
                <w:szCs w:val="28"/>
                <w:lang w:val="en-US" w:eastAsia="ru-RU"/>
              </w:rPr>
              <w:t>- </w:t>
            </w:r>
            <w:proofErr w:type="spellStart"/>
            <w:r>
              <w:rPr>
                <w:rFonts w:ascii="Times New Roman" w:hAnsi="Times New Roman"/>
                <w:sz w:val="28"/>
                <w:szCs w:val="28"/>
                <w:lang w:val="en-US" w:eastAsia="ru-RU"/>
              </w:rPr>
              <w:t>Dmitriy</w:t>
            </w:r>
            <w:proofErr w:type="spellEnd"/>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Perevalov</w:t>
            </w:r>
            <w:proofErr w:type="spellEnd"/>
            <w:r>
              <w:rPr>
                <w:rFonts w:ascii="Times New Roman" w:hAnsi="Times New Roman"/>
                <w:sz w:val="28"/>
                <w:szCs w:val="28"/>
                <w:lang w:val="en-US" w:eastAsia="ru-RU"/>
              </w:rPr>
              <w:t xml:space="preserve">, Leading research officer of the Special Department at the Institute of National Security </w:t>
            </w:r>
            <w:r>
              <w:rPr>
                <w:rFonts w:ascii="Times New Roman" w:hAnsi="Times New Roman"/>
                <w:sz w:val="28"/>
                <w:szCs w:val="28"/>
                <w:lang w:val="en-US"/>
              </w:rPr>
              <w:t>of the Republic of Belarus</w:t>
            </w:r>
            <w:r>
              <w:rPr>
                <w:rFonts w:ascii="Times New Roman" w:hAnsi="Times New Roman"/>
                <w:sz w:val="28"/>
                <w:szCs w:val="28"/>
                <w:lang w:val="en-US" w:eastAsia="ru-RU"/>
              </w:rPr>
              <w:t>, PhD in Law, Associate professor.</w:t>
            </w:r>
          </w:p>
          <w:p w:rsidR="00EC4EDE" w:rsidRDefault="00E300F9">
            <w:pPr>
              <w:pStyle w:val="Standard"/>
              <w:widowControl w:val="0"/>
              <w:jc w:val="both"/>
              <w:rPr>
                <w:rFonts w:ascii="Times New Roman" w:hAnsi="Times New Roman"/>
                <w:sz w:val="28"/>
                <w:szCs w:val="28"/>
                <w:lang w:val="en-US" w:eastAsia="ru-RU"/>
              </w:rPr>
            </w:pPr>
            <w:r>
              <w:rPr>
                <w:rFonts w:ascii="Times New Roman" w:hAnsi="Times New Roman"/>
                <w:sz w:val="28"/>
                <w:szCs w:val="28"/>
                <w:lang w:val="en-US" w:eastAsia="ru-RU"/>
              </w:rPr>
              <w:t>“Organizational and legal challenges of ensuring safety and security of critical objects under current conditions”</w:t>
            </w:r>
            <w:r w:rsidR="00982A3E">
              <w:rPr>
                <w:rFonts w:ascii="Times New Roman" w:hAnsi="Times New Roman"/>
                <w:sz w:val="28"/>
                <w:szCs w:val="28"/>
                <w:lang w:val="en-US" w:eastAsia="ru-RU"/>
              </w:rPr>
              <w:t xml:space="preserve">. Presentation </w:t>
            </w:r>
          </w:p>
          <w:p w:rsidR="00982A3E" w:rsidRPr="000077F0" w:rsidRDefault="00982A3E">
            <w:pPr>
              <w:pStyle w:val="Standard"/>
              <w:widowControl w:val="0"/>
              <w:jc w:val="both"/>
              <w:rPr>
                <w:lang w:val="en-US"/>
              </w:rPr>
            </w:pPr>
          </w:p>
          <w:p w:rsidR="00EC4EDE" w:rsidRPr="000077F0" w:rsidRDefault="00E300F9">
            <w:pPr>
              <w:pStyle w:val="Standard"/>
              <w:widowControl w:val="0"/>
              <w:jc w:val="both"/>
              <w:rPr>
                <w:lang w:val="en-US"/>
              </w:rPr>
            </w:pPr>
            <w:r>
              <w:rPr>
                <w:rFonts w:ascii="Times New Roman" w:hAnsi="Times New Roman"/>
                <w:sz w:val="28"/>
                <w:szCs w:val="28"/>
                <w:lang w:val="en-US" w:eastAsia="ru-RU"/>
              </w:rPr>
              <w:t xml:space="preserve">- Natalya </w:t>
            </w:r>
            <w:proofErr w:type="spellStart"/>
            <w:r>
              <w:rPr>
                <w:rFonts w:ascii="Times New Roman" w:hAnsi="Times New Roman"/>
                <w:sz w:val="28"/>
                <w:szCs w:val="28"/>
                <w:lang w:val="en-US" w:eastAsia="ru-RU"/>
              </w:rPr>
              <w:t>Moroz</w:t>
            </w:r>
            <w:proofErr w:type="spellEnd"/>
            <w:r>
              <w:rPr>
                <w:rFonts w:ascii="Times New Roman" w:hAnsi="Times New Roman"/>
                <w:sz w:val="28"/>
                <w:szCs w:val="28"/>
                <w:lang w:val="en-US" w:eastAsia="ru-RU"/>
              </w:rPr>
              <w:t>, Head of the Department of International Law at the International University (MITSO), PhD in Law, Associate professor.</w:t>
            </w:r>
          </w:p>
          <w:p w:rsidR="00EC4EDE" w:rsidRDefault="00E300F9" w:rsidP="00ED0B81">
            <w:pPr>
              <w:pStyle w:val="Standard"/>
              <w:widowControl w:val="0"/>
              <w:jc w:val="both"/>
              <w:rPr>
                <w:rFonts w:ascii="Times New Roman" w:hAnsi="Times New Roman"/>
                <w:sz w:val="28"/>
                <w:szCs w:val="28"/>
                <w:lang w:eastAsia="ru-RU"/>
              </w:rPr>
            </w:pPr>
            <w:r>
              <w:rPr>
                <w:rFonts w:ascii="Times New Roman" w:hAnsi="Times New Roman"/>
                <w:sz w:val="28"/>
                <w:szCs w:val="28"/>
                <w:lang w:val="en-US" w:eastAsia="ru-RU"/>
              </w:rPr>
              <w:t>“Regionalization of international and legal cooperation in combating cybercrime”</w:t>
            </w:r>
            <w:r w:rsidR="00BE1F07">
              <w:rPr>
                <w:rFonts w:ascii="Times New Roman" w:hAnsi="Times New Roman"/>
                <w:sz w:val="28"/>
                <w:szCs w:val="28"/>
                <w:lang w:val="en-US" w:eastAsia="ru-RU"/>
              </w:rPr>
              <w:t>. Presentation</w:t>
            </w:r>
          </w:p>
          <w:p w:rsidR="00405C5D" w:rsidRPr="00405C5D" w:rsidRDefault="00405C5D" w:rsidP="00ED0B81">
            <w:pPr>
              <w:pStyle w:val="Standard"/>
              <w:widowControl w:val="0"/>
              <w:jc w:val="both"/>
              <w:rPr>
                <w:rFonts w:ascii="Times New Roman" w:eastAsia="Calibri" w:hAnsi="Times New Roman" w:cs="Times New Roman"/>
                <w:sz w:val="28"/>
                <w:szCs w:val="28"/>
              </w:rPr>
            </w:pPr>
          </w:p>
        </w:tc>
      </w:tr>
      <w:tr w:rsidR="00EC4EDE" w:rsidRPr="00405C5D">
        <w:tc>
          <w:tcPr>
            <w:tcW w:w="1985" w:type="dxa"/>
            <w:tcMar>
              <w:top w:w="0" w:type="dxa"/>
              <w:left w:w="108" w:type="dxa"/>
              <w:bottom w:w="0" w:type="dxa"/>
              <w:right w:w="108" w:type="dxa"/>
            </w:tcMar>
          </w:tcPr>
          <w:p w:rsidR="00EC4EDE" w:rsidRDefault="00E300F9">
            <w:pPr>
              <w:pStyle w:val="Standard"/>
              <w:widowControl w:val="0"/>
              <w:tabs>
                <w:tab w:val="left" w:pos="2127"/>
              </w:tabs>
            </w:pPr>
            <w:r>
              <w:rPr>
                <w:rFonts w:ascii="Times New Roman" w:hAnsi="Times New Roman"/>
                <w:iCs/>
                <w:sz w:val="28"/>
                <w:szCs w:val="28"/>
                <w:lang w:eastAsia="ru-RU"/>
              </w:rPr>
              <w:lastRenderedPageBreak/>
              <w:t>13</w:t>
            </w:r>
            <w:r>
              <w:rPr>
                <w:rFonts w:ascii="Times New Roman" w:hAnsi="Times New Roman"/>
                <w:iCs/>
                <w:sz w:val="28"/>
                <w:szCs w:val="28"/>
                <w:lang w:val="en-US" w:eastAsia="ru-RU"/>
              </w:rPr>
              <w:t>:</w:t>
            </w:r>
            <w:r>
              <w:rPr>
                <w:rFonts w:ascii="Times New Roman" w:hAnsi="Times New Roman"/>
                <w:iCs/>
                <w:sz w:val="28"/>
                <w:szCs w:val="28"/>
                <w:lang w:eastAsia="ru-RU"/>
              </w:rPr>
              <w:t>00 -</w:t>
            </w:r>
            <w:r>
              <w:rPr>
                <w:rFonts w:ascii="Times New Roman" w:hAnsi="Times New Roman"/>
                <w:iCs/>
                <w:sz w:val="28"/>
                <w:szCs w:val="28"/>
                <w:lang w:val="en-US" w:eastAsia="ru-RU"/>
              </w:rPr>
              <w:t xml:space="preserve"> </w:t>
            </w:r>
            <w:r>
              <w:rPr>
                <w:rFonts w:ascii="Times New Roman" w:hAnsi="Times New Roman"/>
                <w:iCs/>
                <w:sz w:val="28"/>
                <w:szCs w:val="28"/>
                <w:lang w:eastAsia="ru-RU"/>
              </w:rPr>
              <w:t>14.30</w:t>
            </w:r>
          </w:p>
        </w:tc>
        <w:tc>
          <w:tcPr>
            <w:tcW w:w="7760" w:type="dxa"/>
            <w:tcMar>
              <w:top w:w="0" w:type="dxa"/>
              <w:left w:w="108" w:type="dxa"/>
              <w:bottom w:w="0" w:type="dxa"/>
              <w:right w:w="108" w:type="dxa"/>
            </w:tcMar>
          </w:tcPr>
          <w:p w:rsidR="00EC4EDE" w:rsidRDefault="00E300F9">
            <w:pPr>
              <w:pStyle w:val="Standard"/>
              <w:widowControl w:val="0"/>
              <w:tabs>
                <w:tab w:val="left" w:pos="2127"/>
              </w:tabs>
              <w:rPr>
                <w:rFonts w:ascii="Times New Roman" w:eastAsia="Arial Unicode MS" w:hAnsi="Times New Roman"/>
                <w:iCs/>
                <w:sz w:val="28"/>
                <w:szCs w:val="28"/>
                <w:lang w:val="en-US" w:eastAsia="ru-RU"/>
              </w:rPr>
            </w:pPr>
            <w:r>
              <w:rPr>
                <w:rFonts w:ascii="Times New Roman" w:eastAsia="Arial Unicode MS" w:hAnsi="Times New Roman"/>
                <w:iCs/>
                <w:sz w:val="28"/>
                <w:szCs w:val="28"/>
                <w:lang w:val="en-US" w:eastAsia="ru-RU"/>
              </w:rPr>
              <w:t>Lunch</w:t>
            </w:r>
            <w:r w:rsidR="00BE1F07">
              <w:rPr>
                <w:rFonts w:ascii="Times New Roman" w:eastAsia="Arial Unicode MS" w:hAnsi="Times New Roman"/>
                <w:iCs/>
                <w:sz w:val="28"/>
                <w:szCs w:val="28"/>
                <w:lang w:val="en-US" w:eastAsia="ru-RU"/>
              </w:rPr>
              <w:t xml:space="preserve"> in the “</w:t>
            </w:r>
            <w:proofErr w:type="spellStart"/>
            <w:r w:rsidR="00BE1F07">
              <w:rPr>
                <w:rFonts w:ascii="Times New Roman" w:eastAsia="Arial Unicode MS" w:hAnsi="Times New Roman"/>
                <w:iCs/>
                <w:sz w:val="28"/>
                <w:szCs w:val="28"/>
                <w:lang w:val="en-US" w:eastAsia="ru-RU"/>
              </w:rPr>
              <w:t>Stolitsa</w:t>
            </w:r>
            <w:proofErr w:type="spellEnd"/>
            <w:r w:rsidR="00BE1F07">
              <w:rPr>
                <w:rFonts w:ascii="Times New Roman" w:eastAsia="Arial Unicode MS" w:hAnsi="Times New Roman"/>
                <w:iCs/>
                <w:sz w:val="28"/>
                <w:szCs w:val="28"/>
                <w:lang w:val="en-US" w:eastAsia="ru-RU"/>
              </w:rPr>
              <w:t>” Restaurant, President-Hotel</w:t>
            </w:r>
          </w:p>
          <w:p w:rsidR="00EC4EDE" w:rsidRDefault="00EC4EDE">
            <w:pPr>
              <w:pStyle w:val="Standard"/>
              <w:widowControl w:val="0"/>
              <w:tabs>
                <w:tab w:val="left" w:pos="2127"/>
              </w:tabs>
              <w:rPr>
                <w:rFonts w:ascii="Times New Roman" w:eastAsia="Arial Unicode MS" w:hAnsi="Times New Roman"/>
                <w:iCs/>
                <w:sz w:val="28"/>
                <w:szCs w:val="28"/>
                <w:lang w:val="en-US" w:eastAsia="ru-RU"/>
              </w:rPr>
            </w:pPr>
          </w:p>
        </w:tc>
      </w:tr>
      <w:tr w:rsidR="00EC4EDE" w:rsidRPr="00405C5D">
        <w:tc>
          <w:tcPr>
            <w:tcW w:w="1985" w:type="dxa"/>
            <w:tcMar>
              <w:top w:w="0" w:type="dxa"/>
              <w:left w:w="108" w:type="dxa"/>
              <w:bottom w:w="0" w:type="dxa"/>
              <w:right w:w="108" w:type="dxa"/>
            </w:tcMar>
          </w:tcPr>
          <w:p w:rsidR="00EC4EDE" w:rsidRDefault="00E300F9">
            <w:pPr>
              <w:pStyle w:val="Standard"/>
              <w:widowControl w:val="0"/>
              <w:tabs>
                <w:tab w:val="left" w:pos="2127"/>
              </w:tabs>
            </w:pPr>
            <w:r>
              <w:rPr>
                <w:rFonts w:ascii="Times New Roman" w:eastAsia="Arial Unicode MS" w:hAnsi="Times New Roman"/>
                <w:iCs/>
                <w:sz w:val="28"/>
                <w:szCs w:val="28"/>
                <w:lang w:val="en-US" w:eastAsia="ru-RU"/>
              </w:rPr>
              <w:t>14.30 – 16:00</w:t>
            </w:r>
          </w:p>
        </w:tc>
        <w:tc>
          <w:tcPr>
            <w:tcW w:w="7760" w:type="dxa"/>
            <w:tcMar>
              <w:top w:w="0" w:type="dxa"/>
              <w:left w:w="108" w:type="dxa"/>
              <w:bottom w:w="0" w:type="dxa"/>
              <w:right w:w="108" w:type="dxa"/>
            </w:tcMar>
          </w:tcPr>
          <w:p w:rsidR="00EC4EDE" w:rsidRPr="000077F0" w:rsidRDefault="00E300F9" w:rsidP="00405C5D">
            <w:pPr>
              <w:pStyle w:val="Standard"/>
              <w:widowControl w:val="0"/>
              <w:tabs>
                <w:tab w:val="left" w:pos="2127"/>
              </w:tabs>
              <w:spacing w:after="200"/>
              <w:jc w:val="both"/>
              <w:rPr>
                <w:lang w:val="en-US"/>
              </w:rPr>
            </w:pPr>
            <w:r>
              <w:rPr>
                <w:rFonts w:ascii="Times New Roman" w:eastAsia="Arial Unicode MS" w:hAnsi="Times New Roman"/>
                <w:b/>
                <w:iCs/>
                <w:sz w:val="28"/>
                <w:szCs w:val="28"/>
                <w:lang w:val="en-US" w:eastAsia="ru-RU"/>
              </w:rPr>
              <w:t>Plenary 2:</w:t>
            </w:r>
            <w:r>
              <w:rPr>
                <w:rFonts w:ascii="Times New Roman" w:eastAsia="Arial Unicode MS" w:hAnsi="Times New Roman"/>
                <w:iCs/>
                <w:sz w:val="28"/>
                <w:szCs w:val="28"/>
                <w:lang w:val="en-US" w:eastAsia="ru-RU"/>
              </w:rPr>
              <w:t xml:space="preserve"> Protection of Personal Data and Combating Cybercrime: Examples of National Experiences</w:t>
            </w:r>
          </w:p>
          <w:p w:rsidR="00EC4EDE" w:rsidRDefault="00E300F9">
            <w:pPr>
              <w:pStyle w:val="15"/>
              <w:spacing w:before="0" w:after="200" w:line="240" w:lineRule="auto"/>
              <w:jc w:val="both"/>
              <w:rPr>
                <w:rFonts w:ascii="Times New Roman" w:hAnsi="Times New Roman" w:cs="Times New Roman"/>
                <w:b/>
                <w:i w:val="0"/>
                <w:spacing w:val="0"/>
                <w:sz w:val="28"/>
                <w:szCs w:val="28"/>
                <w:lang w:val="en-US"/>
              </w:rPr>
            </w:pPr>
            <w:r>
              <w:rPr>
                <w:rFonts w:ascii="Times New Roman" w:hAnsi="Times New Roman" w:cs="Times New Roman"/>
                <w:b/>
                <w:i w:val="0"/>
                <w:spacing w:val="0"/>
                <w:sz w:val="28"/>
                <w:szCs w:val="28"/>
                <w:lang w:val="en-US"/>
              </w:rPr>
              <w:t>Moderator:</w:t>
            </w:r>
          </w:p>
          <w:p w:rsidR="00BE1F07" w:rsidRPr="00BF3F4D" w:rsidRDefault="00BE1F07">
            <w:pPr>
              <w:pStyle w:val="15"/>
              <w:spacing w:before="0" w:after="200" w:line="240" w:lineRule="auto"/>
              <w:jc w:val="both"/>
              <w:rPr>
                <w:rFonts w:ascii="Times New Roman" w:eastAsia="Arial Unicode MS" w:hAnsi="Times New Roman" w:cs="Lohit Devanagari"/>
                <w:i w:val="0"/>
                <w:spacing w:val="0"/>
                <w:sz w:val="28"/>
                <w:szCs w:val="28"/>
                <w:lang w:val="en-US" w:eastAsia="ru-RU"/>
              </w:rPr>
            </w:pPr>
            <w:r>
              <w:rPr>
                <w:rFonts w:ascii="Times New Roman" w:hAnsi="Times New Roman" w:cs="Times New Roman"/>
                <w:i w:val="0"/>
                <w:spacing w:val="0"/>
                <w:sz w:val="28"/>
                <w:szCs w:val="28"/>
                <w:lang w:val="en-US"/>
              </w:rPr>
              <w:t>- </w:t>
            </w:r>
            <w:r w:rsidRPr="00BF3F4D">
              <w:rPr>
                <w:rFonts w:ascii="Times New Roman" w:eastAsia="Arial Unicode MS" w:hAnsi="Times New Roman" w:cs="Lohit Devanagari"/>
                <w:i w:val="0"/>
                <w:spacing w:val="0"/>
                <w:sz w:val="28"/>
                <w:szCs w:val="28"/>
                <w:lang w:val="en-US" w:eastAsia="ru-RU"/>
              </w:rPr>
              <w:t xml:space="preserve">Andrei </w:t>
            </w:r>
            <w:proofErr w:type="spellStart"/>
            <w:r w:rsidR="00BF3F4D">
              <w:rPr>
                <w:rFonts w:ascii="Times New Roman" w:eastAsia="Arial Unicode MS" w:hAnsi="Times New Roman" w:cs="Lohit Devanagari"/>
                <w:i w:val="0"/>
                <w:spacing w:val="0"/>
                <w:sz w:val="28"/>
                <w:szCs w:val="28"/>
                <w:lang w:val="en-US" w:eastAsia="ru-RU"/>
              </w:rPr>
              <w:t>M</w:t>
            </w:r>
            <w:r w:rsidR="00BF3F4D" w:rsidRPr="00BF3F4D">
              <w:rPr>
                <w:rFonts w:ascii="Times New Roman" w:eastAsia="Arial Unicode MS" w:hAnsi="Times New Roman" w:cs="Lohit Devanagari"/>
                <w:i w:val="0"/>
                <w:spacing w:val="0"/>
                <w:sz w:val="28"/>
                <w:szCs w:val="28"/>
                <w:lang w:val="en-US" w:eastAsia="ru-RU"/>
              </w:rPr>
              <w:t>altsev</w:t>
            </w:r>
            <w:proofErr w:type="spellEnd"/>
            <w:r w:rsidR="00BF3F4D">
              <w:rPr>
                <w:rFonts w:ascii="Times New Roman" w:eastAsia="Arial Unicode MS" w:hAnsi="Times New Roman" w:cs="Lohit Devanagari"/>
                <w:i w:val="0"/>
                <w:spacing w:val="0"/>
                <w:sz w:val="28"/>
                <w:szCs w:val="28"/>
                <w:lang w:val="en-US" w:eastAsia="ru-RU"/>
              </w:rPr>
              <w:t xml:space="preserve">, </w:t>
            </w:r>
            <w:r w:rsidR="00BF3F4D" w:rsidRPr="00BF3F4D">
              <w:rPr>
                <w:rFonts w:ascii="Times New Roman" w:eastAsia="Arial Unicode MS" w:hAnsi="Times New Roman" w:cs="Lohit Devanagari"/>
                <w:i w:val="0"/>
                <w:spacing w:val="0"/>
                <w:sz w:val="28"/>
                <w:szCs w:val="28"/>
                <w:lang w:val="en-US" w:eastAsia="ru-RU"/>
              </w:rPr>
              <w:t xml:space="preserve">Head of the Department for Supervision over Law Compliance and Legality of Legal Acts of the Prosecutor General’s Office of the Republic of Belarus </w:t>
            </w:r>
          </w:p>
          <w:p w:rsidR="00EC4EDE" w:rsidRPr="000077F0" w:rsidRDefault="00E300F9">
            <w:pPr>
              <w:pStyle w:val="15"/>
              <w:spacing w:before="0" w:after="200" w:line="240" w:lineRule="auto"/>
              <w:jc w:val="both"/>
              <w:rPr>
                <w:lang w:val="en-US"/>
              </w:rPr>
            </w:pPr>
            <w:r>
              <w:rPr>
                <w:rFonts w:ascii="Times New Roman" w:hAnsi="Times New Roman" w:cs="Times New Roman"/>
                <w:b/>
                <w:i w:val="0"/>
                <w:spacing w:val="0"/>
                <w:sz w:val="28"/>
                <w:szCs w:val="28"/>
                <w:lang w:val="en-US"/>
              </w:rPr>
              <w:t>Speakers:</w:t>
            </w:r>
          </w:p>
          <w:p w:rsidR="00EC4EDE" w:rsidRPr="000077F0" w:rsidRDefault="00E300F9" w:rsidP="00F840CE">
            <w:pPr>
              <w:pStyle w:val="15"/>
              <w:spacing w:before="0" w:line="240" w:lineRule="auto"/>
              <w:jc w:val="both"/>
              <w:rPr>
                <w:lang w:val="en-US"/>
              </w:rPr>
            </w:pPr>
            <w:r>
              <w:rPr>
                <w:rFonts w:ascii="Times New Roman" w:hAnsi="Times New Roman" w:cs="Times New Roman"/>
                <w:i w:val="0"/>
                <w:spacing w:val="0"/>
                <w:sz w:val="28"/>
                <w:szCs w:val="28"/>
                <w:lang w:val="en-US"/>
              </w:rPr>
              <w:t>- Andrew Richardson, Procurator Fiscal, High Court Division, Crown Office and Procurator Fiscal Service, Scotland.</w:t>
            </w:r>
          </w:p>
          <w:p w:rsidR="00EC4EDE" w:rsidRPr="000077F0" w:rsidRDefault="00E300F9">
            <w:pPr>
              <w:pStyle w:val="15"/>
              <w:spacing w:before="0" w:after="200" w:line="240" w:lineRule="auto"/>
              <w:jc w:val="both"/>
              <w:rPr>
                <w:lang w:val="en-US"/>
              </w:rPr>
            </w:pPr>
            <w:r>
              <w:rPr>
                <w:rFonts w:ascii="Times New Roman" w:hAnsi="Times New Roman" w:cs="Times New Roman"/>
                <w:i w:val="0"/>
                <w:spacing w:val="0"/>
                <w:sz w:val="28"/>
                <w:szCs w:val="28"/>
                <w:lang w:val="en-US"/>
              </w:rPr>
              <w:t>“The use of electronic evidence and respect for human rights”</w:t>
            </w:r>
          </w:p>
          <w:p w:rsidR="00EC4EDE" w:rsidRPr="000077F0" w:rsidRDefault="00E300F9">
            <w:pPr>
              <w:pStyle w:val="15"/>
              <w:spacing w:before="0" w:after="200" w:line="240" w:lineRule="auto"/>
              <w:jc w:val="both"/>
              <w:rPr>
                <w:lang w:val="en-US"/>
              </w:rPr>
            </w:pPr>
            <w:r>
              <w:rPr>
                <w:rFonts w:ascii="Times New Roman" w:hAnsi="Times New Roman" w:cs="Times New Roman"/>
                <w:i w:val="0"/>
                <w:spacing w:val="0"/>
                <w:sz w:val="28"/>
                <w:szCs w:val="28"/>
                <w:lang w:val="en-US"/>
              </w:rPr>
              <w:t>- Russell Tyner, Specialist Prosecutor on Cybercrime, Organized Crime</w:t>
            </w:r>
            <w:r>
              <w:rPr>
                <w:rFonts w:ascii="Times New Roman" w:hAnsi="Times New Roman" w:cs="Times New Roman"/>
                <w:iCs w:val="0"/>
                <w:spacing w:val="0"/>
                <w:sz w:val="28"/>
                <w:szCs w:val="28"/>
                <w:lang w:val="en-US"/>
              </w:rPr>
              <w:t xml:space="preserve"> </w:t>
            </w:r>
            <w:r>
              <w:rPr>
                <w:rFonts w:ascii="Times New Roman" w:hAnsi="Times New Roman" w:cs="Times New Roman"/>
                <w:i w:val="0"/>
                <w:spacing w:val="0"/>
                <w:sz w:val="28"/>
                <w:szCs w:val="28"/>
                <w:lang w:val="en-US"/>
              </w:rPr>
              <w:t>Division, Crown Prosecution Service, England and Wales. “Personal data protection and fight against cybercrime: examples of national experience”</w:t>
            </w:r>
          </w:p>
          <w:p w:rsidR="00405C5D" w:rsidRDefault="00E300F9" w:rsidP="00405C5D">
            <w:pPr>
              <w:pStyle w:val="15"/>
              <w:spacing w:before="0" w:line="240" w:lineRule="auto"/>
              <w:jc w:val="both"/>
              <w:rPr>
                <w:rFonts w:ascii="Times New Roman" w:hAnsi="Times New Roman" w:cs="Times New Roman"/>
                <w:i w:val="0"/>
                <w:spacing w:val="0"/>
                <w:sz w:val="28"/>
                <w:szCs w:val="28"/>
              </w:rPr>
            </w:pPr>
            <w:r>
              <w:rPr>
                <w:rFonts w:ascii="Times New Roman" w:hAnsi="Times New Roman" w:cs="Times New Roman"/>
                <w:i w:val="0"/>
                <w:spacing w:val="0"/>
                <w:sz w:val="28"/>
                <w:szCs w:val="28"/>
                <w:lang w:val="en-US"/>
              </w:rPr>
              <w:t xml:space="preserve">- </w:t>
            </w:r>
            <w:r w:rsidR="00BF3F4D">
              <w:rPr>
                <w:rFonts w:ascii="Times New Roman" w:hAnsi="Times New Roman" w:cs="Times New Roman"/>
                <w:i w:val="0"/>
                <w:spacing w:val="0"/>
                <w:sz w:val="28"/>
                <w:szCs w:val="28"/>
                <w:lang w:val="en-US"/>
              </w:rPr>
              <w:t xml:space="preserve">Arthur </w:t>
            </w:r>
            <w:proofErr w:type="spellStart"/>
            <w:r w:rsidR="00BF3F4D">
              <w:rPr>
                <w:rFonts w:ascii="Times New Roman" w:hAnsi="Times New Roman" w:cs="Times New Roman"/>
                <w:i w:val="0"/>
                <w:spacing w:val="0"/>
                <w:sz w:val="28"/>
                <w:szCs w:val="28"/>
                <w:lang w:val="en-US"/>
              </w:rPr>
              <w:t>Zavalunov</w:t>
            </w:r>
            <w:proofErr w:type="spellEnd"/>
            <w:r w:rsidR="00BF3F4D">
              <w:rPr>
                <w:rFonts w:ascii="Times New Roman" w:hAnsi="Times New Roman" w:cs="Times New Roman"/>
                <w:i w:val="0"/>
                <w:spacing w:val="0"/>
                <w:sz w:val="28"/>
                <w:szCs w:val="28"/>
                <w:lang w:val="en-US"/>
              </w:rPr>
              <w:t xml:space="preserve">, </w:t>
            </w:r>
            <w:r w:rsidR="00BF3F4D" w:rsidRPr="00BF3F4D">
              <w:rPr>
                <w:rFonts w:ascii="Times New Roman" w:hAnsi="Times New Roman" w:cs="Times New Roman"/>
                <w:i w:val="0"/>
                <w:spacing w:val="0"/>
                <w:sz w:val="28"/>
                <w:szCs w:val="28"/>
                <w:lang w:val="en-US"/>
              </w:rPr>
              <w:t>Head of the Legal Department of the Prosecutor General’s Office of the Russian Federation</w:t>
            </w:r>
            <w:r w:rsidR="00BF3F4D">
              <w:rPr>
                <w:rFonts w:ascii="Times New Roman" w:hAnsi="Times New Roman" w:cs="Times New Roman"/>
                <w:i w:val="0"/>
                <w:spacing w:val="0"/>
                <w:sz w:val="28"/>
                <w:szCs w:val="28"/>
                <w:lang w:val="en-US"/>
              </w:rPr>
              <w:t>.</w:t>
            </w:r>
            <w:r>
              <w:rPr>
                <w:rFonts w:ascii="Times New Roman" w:hAnsi="Times New Roman" w:cs="Times New Roman"/>
                <w:i w:val="0"/>
                <w:spacing w:val="0"/>
                <w:sz w:val="28"/>
                <w:szCs w:val="28"/>
                <w:lang w:val="en-US"/>
              </w:rPr>
              <w:t xml:space="preserve"> </w:t>
            </w:r>
          </w:p>
          <w:p w:rsidR="00EC4EDE" w:rsidRPr="000077F0" w:rsidRDefault="00E300F9" w:rsidP="00405C5D">
            <w:pPr>
              <w:pStyle w:val="15"/>
              <w:spacing w:before="0" w:after="200" w:line="240" w:lineRule="auto"/>
              <w:jc w:val="both"/>
              <w:rPr>
                <w:lang w:val="en-US"/>
              </w:rPr>
            </w:pPr>
            <w:r>
              <w:rPr>
                <w:rFonts w:ascii="Times New Roman" w:hAnsi="Times New Roman" w:cs="Times New Roman"/>
                <w:i w:val="0"/>
                <w:spacing w:val="0"/>
                <w:sz w:val="28"/>
                <w:szCs w:val="28"/>
                <w:lang w:val="en-US"/>
              </w:rPr>
              <w:t>“Legal mechanisms of countering current cybercrime threats and personal data protection”</w:t>
            </w:r>
            <w:r w:rsidR="00C442B6">
              <w:rPr>
                <w:rFonts w:ascii="Times New Roman" w:hAnsi="Times New Roman" w:cs="Times New Roman"/>
                <w:i w:val="0"/>
                <w:spacing w:val="0"/>
                <w:sz w:val="28"/>
                <w:szCs w:val="28"/>
                <w:lang w:val="en-US"/>
              </w:rPr>
              <w:t>. Presentation</w:t>
            </w:r>
          </w:p>
          <w:p w:rsidR="00405C5D" w:rsidRDefault="00E300F9" w:rsidP="00405C5D">
            <w:pPr>
              <w:pStyle w:val="15"/>
              <w:spacing w:before="0" w:line="240" w:lineRule="auto"/>
              <w:jc w:val="both"/>
              <w:rPr>
                <w:rFonts w:ascii="Times New Roman" w:hAnsi="Times New Roman" w:cs="Times New Roman"/>
                <w:i w:val="0"/>
                <w:spacing w:val="0"/>
                <w:sz w:val="28"/>
                <w:szCs w:val="28"/>
              </w:rPr>
            </w:pPr>
            <w:r>
              <w:rPr>
                <w:rFonts w:ascii="Times New Roman" w:hAnsi="Times New Roman" w:cs="Times New Roman"/>
                <w:i w:val="0"/>
                <w:spacing w:val="0"/>
                <w:sz w:val="28"/>
                <w:szCs w:val="28"/>
                <w:lang w:val="en-US"/>
              </w:rPr>
              <w:t xml:space="preserve">- </w:t>
            </w:r>
            <w:proofErr w:type="spellStart"/>
            <w:r w:rsidR="009749C4">
              <w:rPr>
                <w:rFonts w:ascii="Times New Roman" w:hAnsi="Times New Roman" w:cs="Times New Roman"/>
                <w:i w:val="0"/>
                <w:spacing w:val="0"/>
                <w:sz w:val="28"/>
                <w:szCs w:val="28"/>
                <w:lang w:val="en-US"/>
              </w:rPr>
              <w:t>Vadim</w:t>
            </w:r>
            <w:proofErr w:type="spellEnd"/>
            <w:r w:rsidR="009749C4">
              <w:rPr>
                <w:rFonts w:ascii="Times New Roman" w:hAnsi="Times New Roman" w:cs="Times New Roman"/>
                <w:i w:val="0"/>
                <w:spacing w:val="0"/>
                <w:sz w:val="28"/>
                <w:szCs w:val="28"/>
                <w:lang w:val="en-US"/>
              </w:rPr>
              <w:t xml:space="preserve"> </w:t>
            </w:r>
            <w:proofErr w:type="spellStart"/>
            <w:r w:rsidR="009749C4">
              <w:rPr>
                <w:rFonts w:ascii="Times New Roman" w:hAnsi="Times New Roman" w:cs="Times New Roman"/>
                <w:i w:val="0"/>
                <w:spacing w:val="0"/>
                <w:sz w:val="28"/>
                <w:szCs w:val="28"/>
                <w:lang w:val="en-US"/>
              </w:rPr>
              <w:t>Ipatov</w:t>
            </w:r>
            <w:proofErr w:type="spellEnd"/>
            <w:r w:rsidR="009749C4">
              <w:rPr>
                <w:rFonts w:ascii="Times New Roman" w:hAnsi="Times New Roman" w:cs="Times New Roman"/>
                <w:i w:val="0"/>
                <w:spacing w:val="0"/>
                <w:sz w:val="28"/>
                <w:szCs w:val="28"/>
                <w:lang w:val="en-US"/>
              </w:rPr>
              <w:t xml:space="preserve">, </w:t>
            </w:r>
            <w:r w:rsidR="009749C4" w:rsidRPr="009749C4">
              <w:rPr>
                <w:rFonts w:ascii="Times New Roman" w:hAnsi="Times New Roman" w:cs="Times New Roman"/>
                <w:i w:val="0"/>
                <w:spacing w:val="0"/>
                <w:sz w:val="28"/>
                <w:szCs w:val="28"/>
                <w:lang w:val="en-US"/>
              </w:rPr>
              <w:t>Director of the National Centre for Legislation and Legal Research</w:t>
            </w:r>
            <w:r w:rsidR="00E2644F">
              <w:rPr>
                <w:rFonts w:ascii="Times New Roman" w:hAnsi="Times New Roman" w:cs="Times New Roman"/>
                <w:i w:val="0"/>
                <w:spacing w:val="0"/>
                <w:sz w:val="28"/>
                <w:szCs w:val="28"/>
                <w:lang w:val="en-US"/>
              </w:rPr>
              <w:t>.</w:t>
            </w:r>
            <w:r w:rsidR="009749C4">
              <w:rPr>
                <w:rFonts w:ascii="Times New Roman" w:hAnsi="Times New Roman" w:cs="Times New Roman"/>
                <w:i w:val="0"/>
                <w:spacing w:val="0"/>
                <w:sz w:val="28"/>
                <w:szCs w:val="28"/>
                <w:lang w:val="en-US"/>
              </w:rPr>
              <w:t xml:space="preserve"> </w:t>
            </w:r>
          </w:p>
          <w:p w:rsidR="00EC4EDE" w:rsidRDefault="00E300F9" w:rsidP="00405C5D">
            <w:pPr>
              <w:pStyle w:val="15"/>
              <w:spacing w:before="0" w:after="200" w:line="240" w:lineRule="auto"/>
              <w:jc w:val="both"/>
              <w:rPr>
                <w:rFonts w:ascii="Times New Roman" w:eastAsia="Arial Unicode MS" w:hAnsi="Times New Roman"/>
                <w:iCs w:val="0"/>
                <w:sz w:val="28"/>
                <w:szCs w:val="28"/>
                <w:lang w:val="en-US" w:eastAsia="ru-RU"/>
              </w:rPr>
            </w:pPr>
            <w:r>
              <w:rPr>
                <w:rFonts w:ascii="Times New Roman" w:hAnsi="Times New Roman" w:cs="Times New Roman"/>
                <w:i w:val="0"/>
                <w:spacing w:val="0"/>
                <w:sz w:val="28"/>
                <w:szCs w:val="28"/>
                <w:lang w:val="en-US"/>
              </w:rPr>
              <w:t>“</w:t>
            </w:r>
            <w:r w:rsidR="009749C4">
              <w:rPr>
                <w:rFonts w:ascii="Times New Roman" w:hAnsi="Times New Roman" w:cs="Times New Roman"/>
                <w:i w:val="0"/>
                <w:spacing w:val="0"/>
                <w:sz w:val="28"/>
                <w:szCs w:val="28"/>
                <w:lang w:val="en-US"/>
              </w:rPr>
              <w:t>Improvement of legal regulation of p</w:t>
            </w:r>
            <w:r>
              <w:rPr>
                <w:rFonts w:ascii="Times New Roman" w:hAnsi="Times New Roman" w:cs="Times New Roman"/>
                <w:i w:val="0"/>
                <w:spacing w:val="0"/>
                <w:sz w:val="28"/>
                <w:szCs w:val="28"/>
                <w:lang w:val="en-US"/>
              </w:rPr>
              <w:t>ersonal data protection</w:t>
            </w:r>
            <w:r w:rsidR="009749C4">
              <w:rPr>
                <w:rFonts w:ascii="Times New Roman" w:hAnsi="Times New Roman" w:cs="Times New Roman"/>
                <w:i w:val="0"/>
                <w:spacing w:val="0"/>
                <w:sz w:val="28"/>
                <w:szCs w:val="28"/>
                <w:lang w:val="en-US"/>
              </w:rPr>
              <w:t xml:space="preserve"> in the Republic of Belarus</w:t>
            </w:r>
            <w:r>
              <w:rPr>
                <w:rFonts w:ascii="Times New Roman" w:hAnsi="Times New Roman" w:cs="Times New Roman"/>
                <w:i w:val="0"/>
                <w:spacing w:val="0"/>
                <w:sz w:val="28"/>
                <w:szCs w:val="28"/>
                <w:lang w:val="en-US"/>
              </w:rPr>
              <w:t>”</w:t>
            </w:r>
          </w:p>
        </w:tc>
      </w:tr>
      <w:tr w:rsidR="00EC4EDE">
        <w:tc>
          <w:tcPr>
            <w:tcW w:w="1985" w:type="dxa"/>
            <w:tcMar>
              <w:top w:w="0" w:type="dxa"/>
              <w:left w:w="108" w:type="dxa"/>
              <w:bottom w:w="0" w:type="dxa"/>
              <w:right w:w="108" w:type="dxa"/>
            </w:tcMar>
          </w:tcPr>
          <w:p w:rsidR="00EC4EDE" w:rsidRDefault="00E300F9" w:rsidP="00405C5D">
            <w:pPr>
              <w:pStyle w:val="Standard"/>
              <w:widowControl w:val="0"/>
              <w:tabs>
                <w:tab w:val="left" w:pos="2127"/>
              </w:tabs>
            </w:pPr>
            <w:r>
              <w:rPr>
                <w:rFonts w:ascii="Times New Roman" w:eastAsia="Arial Unicode MS" w:hAnsi="Times New Roman"/>
                <w:iCs/>
                <w:sz w:val="28"/>
                <w:szCs w:val="28"/>
                <w:lang w:val="en-US" w:eastAsia="ru-RU"/>
              </w:rPr>
              <w:t>16:00 – 1</w:t>
            </w:r>
            <w:r w:rsidR="00405C5D">
              <w:rPr>
                <w:rFonts w:ascii="Times New Roman" w:eastAsia="Arial Unicode MS" w:hAnsi="Times New Roman"/>
                <w:iCs/>
                <w:sz w:val="28"/>
                <w:szCs w:val="28"/>
                <w:lang w:eastAsia="ru-RU"/>
              </w:rPr>
              <w:t>7</w:t>
            </w:r>
            <w:r>
              <w:rPr>
                <w:rFonts w:ascii="Times New Roman" w:eastAsia="Arial Unicode MS" w:hAnsi="Times New Roman"/>
                <w:iCs/>
                <w:sz w:val="28"/>
                <w:szCs w:val="28"/>
                <w:lang w:val="en-US" w:eastAsia="ru-RU"/>
              </w:rPr>
              <w:t>:</w:t>
            </w:r>
            <w:r w:rsidR="00405C5D">
              <w:rPr>
                <w:rFonts w:ascii="Times New Roman" w:eastAsia="Arial Unicode MS" w:hAnsi="Times New Roman"/>
                <w:iCs/>
                <w:sz w:val="28"/>
                <w:szCs w:val="28"/>
                <w:lang w:eastAsia="ru-RU"/>
              </w:rPr>
              <w:t>0</w:t>
            </w:r>
            <w:r>
              <w:rPr>
                <w:rFonts w:ascii="Times New Roman" w:eastAsia="Arial Unicode MS" w:hAnsi="Times New Roman"/>
                <w:iCs/>
                <w:sz w:val="28"/>
                <w:szCs w:val="28"/>
                <w:lang w:val="en-US" w:eastAsia="ru-RU"/>
              </w:rPr>
              <w:t>0</w:t>
            </w:r>
          </w:p>
        </w:tc>
        <w:tc>
          <w:tcPr>
            <w:tcW w:w="7760" w:type="dxa"/>
            <w:tcMar>
              <w:top w:w="0" w:type="dxa"/>
              <w:left w:w="108" w:type="dxa"/>
              <w:bottom w:w="0" w:type="dxa"/>
              <w:right w:w="108" w:type="dxa"/>
            </w:tcMar>
          </w:tcPr>
          <w:p w:rsidR="00EC4EDE" w:rsidRPr="00E924E3" w:rsidRDefault="009A08F1" w:rsidP="00405C5D">
            <w:pPr>
              <w:pStyle w:val="Standard"/>
              <w:widowControl w:val="0"/>
              <w:tabs>
                <w:tab w:val="left" w:pos="2127"/>
              </w:tabs>
              <w:spacing w:after="200"/>
              <w:rPr>
                <w:rFonts w:ascii="Times New Roman" w:eastAsia="Arial Unicode MS" w:hAnsi="Times New Roman"/>
                <w:iCs/>
                <w:sz w:val="28"/>
                <w:szCs w:val="28"/>
                <w:lang w:val="en-US" w:eastAsia="ru-RU"/>
              </w:rPr>
            </w:pPr>
            <w:r>
              <w:rPr>
                <w:rFonts w:ascii="Times New Roman" w:eastAsia="Arial Unicode MS" w:hAnsi="Times New Roman"/>
                <w:iCs/>
                <w:sz w:val="28"/>
                <w:szCs w:val="28"/>
                <w:lang w:val="en-US" w:eastAsia="ru-RU"/>
              </w:rPr>
              <w:t>Free</w:t>
            </w:r>
            <w:r w:rsidR="00E924E3">
              <w:rPr>
                <w:rFonts w:ascii="Times New Roman" w:eastAsia="Arial Unicode MS" w:hAnsi="Times New Roman"/>
                <w:iCs/>
                <w:sz w:val="28"/>
                <w:szCs w:val="28"/>
                <w:lang w:val="en-US" w:eastAsia="ru-RU"/>
              </w:rPr>
              <w:t xml:space="preserve"> time</w:t>
            </w:r>
          </w:p>
        </w:tc>
      </w:tr>
      <w:tr w:rsidR="00EC4EDE" w:rsidRPr="00405C5D">
        <w:tc>
          <w:tcPr>
            <w:tcW w:w="1985" w:type="dxa"/>
            <w:tcMar>
              <w:top w:w="0" w:type="dxa"/>
              <w:left w:w="108" w:type="dxa"/>
              <w:bottom w:w="0" w:type="dxa"/>
              <w:right w:w="108" w:type="dxa"/>
            </w:tcMar>
          </w:tcPr>
          <w:p w:rsidR="00EC4EDE" w:rsidRDefault="00E300F9" w:rsidP="00F840CE">
            <w:pPr>
              <w:pStyle w:val="Standard"/>
              <w:widowControl w:val="0"/>
              <w:tabs>
                <w:tab w:val="left" w:pos="2127"/>
              </w:tabs>
            </w:pPr>
            <w:r>
              <w:rPr>
                <w:rFonts w:ascii="Times New Roman" w:hAnsi="Times New Roman"/>
                <w:iCs/>
                <w:sz w:val="28"/>
                <w:szCs w:val="28"/>
                <w:lang w:eastAsia="ru-RU"/>
              </w:rPr>
              <w:t>1</w:t>
            </w:r>
            <w:r w:rsidR="00F840CE">
              <w:rPr>
                <w:rFonts w:ascii="Times New Roman" w:hAnsi="Times New Roman"/>
                <w:iCs/>
                <w:sz w:val="28"/>
                <w:szCs w:val="28"/>
                <w:lang w:val="en-US" w:eastAsia="ru-RU"/>
              </w:rPr>
              <w:t>8</w:t>
            </w:r>
            <w:r>
              <w:rPr>
                <w:rFonts w:ascii="Times New Roman" w:hAnsi="Times New Roman"/>
                <w:iCs/>
                <w:sz w:val="28"/>
                <w:szCs w:val="28"/>
                <w:lang w:val="en-US" w:eastAsia="ru-RU"/>
              </w:rPr>
              <w:t>:</w:t>
            </w:r>
            <w:r w:rsidR="00F840CE">
              <w:rPr>
                <w:rFonts w:ascii="Times New Roman" w:hAnsi="Times New Roman"/>
                <w:iCs/>
                <w:sz w:val="28"/>
                <w:szCs w:val="28"/>
                <w:lang w:val="en-US" w:eastAsia="ru-RU"/>
              </w:rPr>
              <w:t>3</w:t>
            </w:r>
            <w:r>
              <w:rPr>
                <w:rFonts w:ascii="Times New Roman" w:hAnsi="Times New Roman"/>
                <w:iCs/>
                <w:sz w:val="28"/>
                <w:szCs w:val="28"/>
                <w:lang w:eastAsia="ru-RU"/>
              </w:rPr>
              <w:t>0</w:t>
            </w:r>
          </w:p>
        </w:tc>
        <w:tc>
          <w:tcPr>
            <w:tcW w:w="7760" w:type="dxa"/>
            <w:tcMar>
              <w:top w:w="0" w:type="dxa"/>
              <w:left w:w="108" w:type="dxa"/>
              <w:bottom w:w="0" w:type="dxa"/>
              <w:right w:w="108" w:type="dxa"/>
            </w:tcMar>
          </w:tcPr>
          <w:p w:rsidR="00EC4EDE" w:rsidRPr="007340E1" w:rsidRDefault="00E300F9" w:rsidP="007340E1">
            <w:pPr>
              <w:pStyle w:val="Standard"/>
              <w:widowControl w:val="0"/>
              <w:tabs>
                <w:tab w:val="left" w:pos="2127"/>
              </w:tabs>
              <w:rPr>
                <w:lang w:val="en-US"/>
              </w:rPr>
            </w:pPr>
            <w:r>
              <w:rPr>
                <w:rFonts w:ascii="Times New Roman" w:eastAsia="Arial Unicode MS" w:hAnsi="Times New Roman"/>
                <w:iCs/>
                <w:sz w:val="28"/>
                <w:szCs w:val="28"/>
                <w:lang w:val="en-US" w:eastAsia="ru-RU"/>
              </w:rPr>
              <w:t>Official dinner</w:t>
            </w:r>
            <w:r w:rsidR="007340E1">
              <w:rPr>
                <w:rFonts w:ascii="Times New Roman" w:eastAsia="Arial Unicode MS" w:hAnsi="Times New Roman"/>
                <w:iCs/>
                <w:sz w:val="28"/>
                <w:szCs w:val="28"/>
                <w:lang w:val="en-US" w:eastAsia="ru-RU"/>
              </w:rPr>
              <w:t xml:space="preserve"> (</w:t>
            </w:r>
            <w:r w:rsidR="007340E1" w:rsidRPr="007340E1">
              <w:rPr>
                <w:rFonts w:ascii="Times New Roman" w:eastAsia="Arial Unicode MS" w:hAnsi="Times New Roman"/>
                <w:iCs/>
                <w:sz w:val="28"/>
                <w:szCs w:val="28"/>
                <w:lang w:val="en-US" w:eastAsia="ru-RU"/>
              </w:rPr>
              <w:t>according t</w:t>
            </w:r>
            <w:r w:rsidR="007340E1">
              <w:rPr>
                <w:rFonts w:ascii="Times New Roman" w:eastAsia="Arial Unicode MS" w:hAnsi="Times New Roman"/>
                <w:iCs/>
                <w:sz w:val="28"/>
                <w:szCs w:val="28"/>
                <w:lang w:val="en-US" w:eastAsia="ru-RU"/>
              </w:rPr>
              <w:t xml:space="preserve">o delegation </w:t>
            </w:r>
            <w:r w:rsidR="007340E1" w:rsidRPr="007340E1">
              <w:rPr>
                <w:rFonts w:ascii="Times New Roman" w:eastAsia="Arial Unicode MS" w:hAnsi="Times New Roman"/>
                <w:iCs/>
                <w:sz w:val="28"/>
                <w:szCs w:val="28"/>
                <w:lang w:val="en-US" w:eastAsia="ru-RU"/>
              </w:rPr>
              <w:t>programs)</w:t>
            </w:r>
          </w:p>
        </w:tc>
      </w:tr>
      <w:tr w:rsidR="007340E1" w:rsidRPr="00405C5D">
        <w:tc>
          <w:tcPr>
            <w:tcW w:w="1985" w:type="dxa"/>
            <w:tcMar>
              <w:top w:w="0" w:type="dxa"/>
              <w:left w:w="108" w:type="dxa"/>
              <w:bottom w:w="0" w:type="dxa"/>
              <w:right w:w="108" w:type="dxa"/>
            </w:tcMar>
          </w:tcPr>
          <w:p w:rsidR="007340E1" w:rsidRPr="007340E1" w:rsidRDefault="007340E1">
            <w:pPr>
              <w:pStyle w:val="Standard"/>
              <w:widowControl w:val="0"/>
              <w:tabs>
                <w:tab w:val="left" w:pos="2127"/>
              </w:tabs>
              <w:rPr>
                <w:rFonts w:ascii="Times New Roman" w:hAnsi="Times New Roman"/>
                <w:iCs/>
                <w:sz w:val="28"/>
                <w:szCs w:val="28"/>
                <w:lang w:val="en-US" w:eastAsia="ru-RU"/>
              </w:rPr>
            </w:pPr>
          </w:p>
        </w:tc>
        <w:tc>
          <w:tcPr>
            <w:tcW w:w="7760" w:type="dxa"/>
            <w:tcMar>
              <w:top w:w="0" w:type="dxa"/>
              <w:left w:w="108" w:type="dxa"/>
              <w:bottom w:w="0" w:type="dxa"/>
              <w:right w:w="108" w:type="dxa"/>
            </w:tcMar>
          </w:tcPr>
          <w:p w:rsidR="007340E1" w:rsidRPr="00405C5D" w:rsidRDefault="007340E1">
            <w:pPr>
              <w:pStyle w:val="Standard"/>
              <w:widowControl w:val="0"/>
              <w:tabs>
                <w:tab w:val="left" w:pos="2127"/>
              </w:tabs>
              <w:rPr>
                <w:rFonts w:ascii="Times New Roman" w:eastAsia="Arial Unicode MS" w:hAnsi="Times New Roman"/>
                <w:iCs/>
                <w:sz w:val="28"/>
                <w:szCs w:val="28"/>
                <w:lang w:eastAsia="ru-RU"/>
              </w:rPr>
            </w:pPr>
          </w:p>
        </w:tc>
      </w:tr>
    </w:tbl>
    <w:p w:rsidR="00EC4EDE" w:rsidRDefault="00E300F9">
      <w:pPr>
        <w:pStyle w:val="Standard"/>
        <w:widowControl w:val="0"/>
        <w:tabs>
          <w:tab w:val="left" w:pos="2127"/>
        </w:tabs>
        <w:jc w:val="center"/>
      </w:pPr>
      <w:r>
        <w:rPr>
          <w:rFonts w:ascii="Times New Roman" w:eastAsia="Arial Unicode MS" w:hAnsi="Times New Roman"/>
          <w:b/>
          <w:iCs/>
          <w:sz w:val="28"/>
          <w:szCs w:val="28"/>
          <w:lang w:eastAsia="ru-RU"/>
        </w:rPr>
        <w:t xml:space="preserve">5 </w:t>
      </w:r>
      <w:proofErr w:type="spellStart"/>
      <w:r>
        <w:rPr>
          <w:rFonts w:ascii="Times New Roman" w:eastAsia="Arial Unicode MS" w:hAnsi="Times New Roman"/>
          <w:b/>
          <w:iCs/>
          <w:sz w:val="28"/>
          <w:szCs w:val="28"/>
          <w:lang w:eastAsia="ru-RU"/>
        </w:rPr>
        <w:t>June</w:t>
      </w:r>
      <w:proofErr w:type="spellEnd"/>
      <w:r>
        <w:rPr>
          <w:rFonts w:ascii="Times New Roman" w:eastAsia="Arial Unicode MS" w:hAnsi="Times New Roman"/>
          <w:b/>
          <w:iCs/>
          <w:sz w:val="28"/>
          <w:szCs w:val="28"/>
          <w:lang w:eastAsia="ru-RU"/>
        </w:rPr>
        <w:t xml:space="preserve"> (</w:t>
      </w:r>
      <w:r>
        <w:rPr>
          <w:rFonts w:ascii="Times New Roman" w:eastAsia="Arial Unicode MS" w:hAnsi="Times New Roman"/>
          <w:b/>
          <w:iCs/>
          <w:sz w:val="28"/>
          <w:szCs w:val="28"/>
          <w:lang w:val="en-US" w:eastAsia="ru-RU"/>
        </w:rPr>
        <w:t>Wednesday</w:t>
      </w:r>
      <w:r>
        <w:rPr>
          <w:rFonts w:ascii="Times New Roman" w:eastAsia="Arial Unicode MS" w:hAnsi="Times New Roman"/>
          <w:b/>
          <w:iCs/>
          <w:sz w:val="28"/>
          <w:szCs w:val="28"/>
          <w:lang w:eastAsia="ru-RU"/>
        </w:rPr>
        <w:t>)</w:t>
      </w:r>
    </w:p>
    <w:p w:rsidR="00EC4EDE" w:rsidRDefault="00EC4EDE">
      <w:pPr>
        <w:pStyle w:val="Standard"/>
        <w:widowControl w:val="0"/>
        <w:tabs>
          <w:tab w:val="left" w:pos="2127"/>
        </w:tabs>
        <w:rPr>
          <w:rFonts w:ascii="Times New Roman" w:eastAsia="Arial Unicode MS" w:hAnsi="Times New Roman"/>
          <w:iCs/>
          <w:sz w:val="28"/>
          <w:szCs w:val="28"/>
          <w:lang w:val="en-US" w:eastAsia="ru-RU"/>
        </w:rPr>
      </w:pPr>
    </w:p>
    <w:tbl>
      <w:tblPr>
        <w:tblW w:w="9746" w:type="dxa"/>
        <w:tblInd w:w="1" w:type="dxa"/>
        <w:tblLayout w:type="fixed"/>
        <w:tblCellMar>
          <w:left w:w="10" w:type="dxa"/>
          <w:right w:w="10" w:type="dxa"/>
        </w:tblCellMar>
        <w:tblLook w:val="04A0" w:firstRow="1" w:lastRow="0" w:firstColumn="1" w:lastColumn="0" w:noHBand="0" w:noVBand="1"/>
      </w:tblPr>
      <w:tblGrid>
        <w:gridCol w:w="1985"/>
        <w:gridCol w:w="7761"/>
      </w:tblGrid>
      <w:tr w:rsidR="00EC4EDE" w:rsidRPr="0091760F" w:rsidTr="009A08F1">
        <w:tc>
          <w:tcPr>
            <w:tcW w:w="1985" w:type="dxa"/>
            <w:tcMar>
              <w:top w:w="0" w:type="dxa"/>
              <w:left w:w="108" w:type="dxa"/>
              <w:bottom w:w="0" w:type="dxa"/>
              <w:right w:w="108" w:type="dxa"/>
            </w:tcMar>
          </w:tcPr>
          <w:p w:rsidR="00EC4EDE" w:rsidRDefault="00E300F9">
            <w:pPr>
              <w:pStyle w:val="Standard"/>
              <w:widowControl w:val="0"/>
              <w:tabs>
                <w:tab w:val="left" w:pos="2127"/>
              </w:tabs>
            </w:pPr>
            <w:r>
              <w:rPr>
                <w:rFonts w:ascii="Times New Roman" w:hAnsi="Times New Roman"/>
                <w:iCs/>
                <w:sz w:val="28"/>
                <w:szCs w:val="28"/>
                <w:lang w:eastAsia="ru-RU"/>
              </w:rPr>
              <w:t>9.30</w:t>
            </w:r>
            <w:r>
              <w:rPr>
                <w:rFonts w:ascii="Times New Roman" w:hAnsi="Times New Roman"/>
                <w:iCs/>
                <w:sz w:val="28"/>
                <w:szCs w:val="28"/>
                <w:lang w:val="en-US" w:eastAsia="ru-RU"/>
              </w:rPr>
              <w:t xml:space="preserve"> </w:t>
            </w:r>
            <w:r>
              <w:rPr>
                <w:rFonts w:ascii="Times New Roman" w:hAnsi="Times New Roman"/>
                <w:iCs/>
                <w:sz w:val="28"/>
                <w:szCs w:val="28"/>
                <w:lang w:eastAsia="ru-RU"/>
              </w:rPr>
              <w:t>-</w:t>
            </w:r>
            <w:r>
              <w:rPr>
                <w:rFonts w:ascii="Times New Roman" w:hAnsi="Times New Roman"/>
                <w:iCs/>
                <w:sz w:val="28"/>
                <w:szCs w:val="28"/>
                <w:lang w:val="en-US" w:eastAsia="ru-RU"/>
              </w:rPr>
              <w:t xml:space="preserve"> </w:t>
            </w:r>
            <w:r>
              <w:rPr>
                <w:rFonts w:ascii="Times New Roman" w:hAnsi="Times New Roman"/>
                <w:iCs/>
                <w:sz w:val="28"/>
                <w:szCs w:val="28"/>
                <w:lang w:eastAsia="ru-RU"/>
              </w:rPr>
              <w:t>11.00</w:t>
            </w:r>
          </w:p>
        </w:tc>
        <w:tc>
          <w:tcPr>
            <w:tcW w:w="7761" w:type="dxa"/>
            <w:tcMar>
              <w:top w:w="0" w:type="dxa"/>
              <w:left w:w="108" w:type="dxa"/>
              <w:bottom w:w="0" w:type="dxa"/>
              <w:right w:w="108" w:type="dxa"/>
            </w:tcMar>
          </w:tcPr>
          <w:p w:rsidR="00EC4EDE" w:rsidRPr="000077F0" w:rsidRDefault="00E300F9" w:rsidP="00405C5D">
            <w:pPr>
              <w:pStyle w:val="Standard"/>
              <w:widowControl w:val="0"/>
              <w:tabs>
                <w:tab w:val="left" w:pos="2127"/>
              </w:tabs>
              <w:spacing w:after="200"/>
              <w:jc w:val="both"/>
              <w:rPr>
                <w:lang w:val="en-US"/>
              </w:rPr>
            </w:pPr>
            <w:r>
              <w:rPr>
                <w:rFonts w:ascii="Times New Roman" w:eastAsia="Arial Unicode MS" w:hAnsi="Times New Roman"/>
                <w:b/>
                <w:iCs/>
                <w:sz w:val="28"/>
                <w:szCs w:val="28"/>
                <w:lang w:val="en-US" w:eastAsia="ru-RU"/>
              </w:rPr>
              <w:t>Plenary 3:</w:t>
            </w:r>
            <w:r>
              <w:rPr>
                <w:rFonts w:ascii="Times New Roman" w:eastAsia="Arial Unicode MS" w:hAnsi="Times New Roman"/>
                <w:iCs/>
                <w:sz w:val="28"/>
                <w:szCs w:val="28"/>
                <w:lang w:val="en-US" w:eastAsia="ru-RU"/>
              </w:rPr>
              <w:t xml:space="preserve"> Modern Procedures for Collecting Electronic Evidence in Terrorism and Organized Crime Investigations and Prosecutions</w:t>
            </w:r>
          </w:p>
          <w:p w:rsidR="00EC4EDE" w:rsidRDefault="00E300F9">
            <w:pPr>
              <w:pStyle w:val="15"/>
              <w:spacing w:before="0" w:after="200" w:line="240" w:lineRule="auto"/>
              <w:jc w:val="both"/>
              <w:rPr>
                <w:rFonts w:ascii="Times New Roman" w:hAnsi="Times New Roman" w:cs="Times New Roman"/>
                <w:b/>
                <w:i w:val="0"/>
                <w:spacing w:val="0"/>
                <w:sz w:val="28"/>
                <w:szCs w:val="28"/>
                <w:lang w:val="en-US"/>
              </w:rPr>
            </w:pPr>
            <w:r>
              <w:rPr>
                <w:rFonts w:ascii="Times New Roman" w:hAnsi="Times New Roman" w:cs="Times New Roman"/>
                <w:b/>
                <w:i w:val="0"/>
                <w:spacing w:val="0"/>
                <w:sz w:val="28"/>
                <w:szCs w:val="28"/>
                <w:lang w:val="en-US"/>
              </w:rPr>
              <w:t>Moderator:</w:t>
            </w:r>
          </w:p>
          <w:p w:rsidR="00061A7D" w:rsidRPr="00061A7D" w:rsidRDefault="00061A7D">
            <w:pPr>
              <w:pStyle w:val="15"/>
              <w:spacing w:before="0" w:after="200" w:line="240" w:lineRule="auto"/>
              <w:jc w:val="both"/>
              <w:rPr>
                <w:rFonts w:ascii="Times New Roman" w:eastAsia="Arial Unicode MS" w:hAnsi="Times New Roman" w:cs="Lohit Devanagari"/>
                <w:i w:val="0"/>
                <w:spacing w:val="0"/>
                <w:sz w:val="28"/>
                <w:szCs w:val="28"/>
                <w:lang w:val="en-US" w:eastAsia="ru-RU"/>
              </w:rPr>
            </w:pPr>
            <w:r>
              <w:rPr>
                <w:rFonts w:ascii="Times New Roman" w:hAnsi="Times New Roman" w:cs="Times New Roman"/>
                <w:b/>
                <w:i w:val="0"/>
                <w:spacing w:val="0"/>
                <w:sz w:val="28"/>
                <w:szCs w:val="28"/>
                <w:lang w:val="en-US"/>
              </w:rPr>
              <w:t xml:space="preserve">- </w:t>
            </w:r>
            <w:proofErr w:type="spellStart"/>
            <w:r w:rsidR="00F840CE">
              <w:rPr>
                <w:rFonts w:ascii="Times New Roman" w:eastAsia="Arial Unicode MS" w:hAnsi="Times New Roman" w:cs="Lohit Devanagari"/>
                <w:i w:val="0"/>
                <w:spacing w:val="0"/>
                <w:sz w:val="28"/>
                <w:szCs w:val="28"/>
                <w:lang w:val="en-US" w:eastAsia="ru-RU"/>
              </w:rPr>
              <w:t>Gennadiy</w:t>
            </w:r>
            <w:proofErr w:type="spellEnd"/>
            <w:r w:rsidR="00F840CE">
              <w:rPr>
                <w:rFonts w:ascii="Times New Roman" w:eastAsia="Arial Unicode MS" w:hAnsi="Times New Roman" w:cs="Lohit Devanagari"/>
                <w:i w:val="0"/>
                <w:spacing w:val="0"/>
                <w:sz w:val="28"/>
                <w:szCs w:val="28"/>
                <w:lang w:val="en-US" w:eastAsia="ru-RU"/>
              </w:rPr>
              <w:t xml:space="preserve"> </w:t>
            </w:r>
            <w:proofErr w:type="spellStart"/>
            <w:r w:rsidR="00F840CE">
              <w:rPr>
                <w:rFonts w:ascii="Times New Roman" w:eastAsia="Arial Unicode MS" w:hAnsi="Times New Roman" w:cs="Lohit Devanagari"/>
                <w:i w:val="0"/>
                <w:spacing w:val="0"/>
                <w:sz w:val="28"/>
                <w:szCs w:val="28"/>
                <w:lang w:val="en-US" w:eastAsia="ru-RU"/>
              </w:rPr>
              <w:t>Dysko</w:t>
            </w:r>
            <w:proofErr w:type="spellEnd"/>
            <w:r w:rsidRPr="00061A7D">
              <w:rPr>
                <w:rFonts w:ascii="Times New Roman" w:eastAsia="Arial Unicode MS" w:hAnsi="Times New Roman" w:cs="Lohit Devanagari"/>
                <w:i w:val="0"/>
                <w:spacing w:val="0"/>
                <w:sz w:val="28"/>
                <w:szCs w:val="28"/>
                <w:lang w:val="en-US" w:eastAsia="ru-RU"/>
              </w:rPr>
              <w:t xml:space="preserve">, Deputy Prosecutor General </w:t>
            </w:r>
            <w:r w:rsidR="00F840CE">
              <w:rPr>
                <w:rFonts w:ascii="Times New Roman" w:eastAsia="Arial Unicode MS" w:hAnsi="Times New Roman" w:cs="Lohit Devanagari"/>
                <w:i w:val="0"/>
                <w:spacing w:val="0"/>
                <w:sz w:val="28"/>
                <w:szCs w:val="28"/>
                <w:lang w:val="en-US" w:eastAsia="ru-RU"/>
              </w:rPr>
              <w:t>of the Republic of Belarus</w:t>
            </w:r>
          </w:p>
          <w:p w:rsidR="00EC4EDE" w:rsidRPr="000077F0" w:rsidRDefault="00E300F9">
            <w:pPr>
              <w:pStyle w:val="15"/>
              <w:spacing w:before="0" w:after="200" w:line="240" w:lineRule="auto"/>
              <w:jc w:val="both"/>
              <w:rPr>
                <w:lang w:val="en-US"/>
              </w:rPr>
            </w:pPr>
            <w:r>
              <w:rPr>
                <w:rFonts w:ascii="Times New Roman" w:hAnsi="Times New Roman" w:cs="Times New Roman"/>
                <w:b/>
                <w:i w:val="0"/>
                <w:spacing w:val="0"/>
                <w:sz w:val="28"/>
                <w:szCs w:val="28"/>
                <w:lang w:val="en-US"/>
              </w:rPr>
              <w:t>Speakers:</w:t>
            </w:r>
          </w:p>
          <w:p w:rsidR="00405C5D" w:rsidRDefault="00E300F9" w:rsidP="00405C5D">
            <w:pPr>
              <w:pStyle w:val="15"/>
              <w:spacing w:before="0" w:line="240" w:lineRule="auto"/>
              <w:jc w:val="both"/>
              <w:rPr>
                <w:rFonts w:ascii="Times New Roman" w:eastAsia="Arial Unicode MS" w:hAnsi="Times New Roman" w:cs="Lohit Devanagari"/>
                <w:i w:val="0"/>
                <w:spacing w:val="-6"/>
                <w:sz w:val="28"/>
                <w:szCs w:val="28"/>
                <w:lang w:eastAsia="ru-RU"/>
              </w:rPr>
            </w:pPr>
            <w:r w:rsidRPr="00F840CE">
              <w:rPr>
                <w:rFonts w:ascii="Times New Roman" w:hAnsi="Times New Roman" w:cs="Times New Roman"/>
                <w:i w:val="0"/>
                <w:spacing w:val="-6"/>
                <w:sz w:val="28"/>
                <w:szCs w:val="28"/>
                <w:lang w:val="en-US"/>
              </w:rPr>
              <w:t>- </w:t>
            </w:r>
            <w:r w:rsidR="00E2644F" w:rsidRPr="00F840CE">
              <w:rPr>
                <w:rFonts w:ascii="Times New Roman" w:eastAsia="Arial Unicode MS" w:hAnsi="Times New Roman" w:cs="Lohit Devanagari"/>
                <w:i w:val="0"/>
                <w:spacing w:val="-6"/>
                <w:sz w:val="28"/>
                <w:szCs w:val="28"/>
                <w:lang w:val="en-US" w:eastAsia="ru-RU"/>
              </w:rPr>
              <w:t xml:space="preserve">Marat </w:t>
            </w:r>
            <w:proofErr w:type="spellStart"/>
            <w:r w:rsidR="00E2644F" w:rsidRPr="00F840CE">
              <w:rPr>
                <w:rFonts w:ascii="Times New Roman" w:eastAsia="Arial Unicode MS" w:hAnsi="Times New Roman" w:cs="Lohit Devanagari"/>
                <w:i w:val="0"/>
                <w:spacing w:val="-6"/>
                <w:sz w:val="28"/>
                <w:szCs w:val="28"/>
                <w:lang w:val="en-US" w:eastAsia="ru-RU"/>
              </w:rPr>
              <w:t>Akhmetzhanov</w:t>
            </w:r>
            <w:proofErr w:type="spellEnd"/>
            <w:r w:rsidR="00E2644F" w:rsidRPr="00F840CE">
              <w:rPr>
                <w:rFonts w:ascii="Times New Roman" w:eastAsia="Arial Unicode MS" w:hAnsi="Times New Roman" w:cs="Lohit Devanagari"/>
                <w:i w:val="0"/>
                <w:spacing w:val="-6"/>
                <w:sz w:val="28"/>
                <w:szCs w:val="28"/>
                <w:lang w:val="en-US" w:eastAsia="ru-RU"/>
              </w:rPr>
              <w:t xml:space="preserve">, Deputy Prosecutor General of the Republic of Kazakhstan. </w:t>
            </w:r>
          </w:p>
          <w:p w:rsidR="00EC4EDE" w:rsidRPr="00F840CE" w:rsidRDefault="00E2644F" w:rsidP="00405C5D">
            <w:pPr>
              <w:pStyle w:val="15"/>
              <w:spacing w:before="0" w:after="200" w:line="240" w:lineRule="auto"/>
              <w:jc w:val="both"/>
              <w:rPr>
                <w:spacing w:val="-6"/>
                <w:lang w:val="en-US"/>
              </w:rPr>
            </w:pPr>
            <w:r w:rsidRPr="00F840CE">
              <w:rPr>
                <w:rFonts w:ascii="Times New Roman" w:eastAsia="Arial Unicode MS" w:hAnsi="Times New Roman" w:cs="Lohit Devanagari"/>
                <w:i w:val="0"/>
                <w:spacing w:val="-6"/>
                <w:sz w:val="28"/>
                <w:szCs w:val="28"/>
                <w:lang w:val="en-US" w:eastAsia="ru-RU"/>
              </w:rPr>
              <w:lastRenderedPageBreak/>
              <w:t>“</w:t>
            </w:r>
            <w:r w:rsidR="00945D3C" w:rsidRPr="00F840CE">
              <w:rPr>
                <w:rFonts w:ascii="Times New Roman" w:eastAsia="Arial Unicode MS" w:hAnsi="Times New Roman" w:cs="Lohit Devanagari"/>
                <w:i w:val="0"/>
                <w:spacing w:val="-6"/>
                <w:sz w:val="28"/>
                <w:szCs w:val="28"/>
                <w:lang w:val="en-US" w:eastAsia="ru-RU"/>
              </w:rPr>
              <w:t>On the i</w:t>
            </w:r>
            <w:r w:rsidRPr="00F840CE">
              <w:rPr>
                <w:rFonts w:ascii="Times New Roman" w:hAnsi="Times New Roman"/>
                <w:i w:val="0"/>
                <w:spacing w:val="-6"/>
                <w:sz w:val="28"/>
                <w:szCs w:val="28"/>
                <w:lang w:val="en-US" w:eastAsia="en-US"/>
              </w:rPr>
              <w:t>ntroduction of digital technologies in</w:t>
            </w:r>
            <w:r w:rsidR="00945D3C" w:rsidRPr="00F840CE">
              <w:rPr>
                <w:rFonts w:ascii="Times New Roman" w:hAnsi="Times New Roman"/>
                <w:i w:val="0"/>
                <w:spacing w:val="-6"/>
                <w:sz w:val="28"/>
                <w:szCs w:val="28"/>
                <w:lang w:val="en-US" w:eastAsia="en-US"/>
              </w:rPr>
              <w:t xml:space="preserve"> </w:t>
            </w:r>
            <w:r w:rsidRPr="00F840CE">
              <w:rPr>
                <w:rFonts w:ascii="Times New Roman" w:hAnsi="Times New Roman"/>
                <w:i w:val="0"/>
                <w:spacing w:val="-6"/>
                <w:sz w:val="28"/>
                <w:szCs w:val="28"/>
                <w:lang w:val="en-US" w:eastAsia="en-US"/>
              </w:rPr>
              <w:t>law enforcement activities</w:t>
            </w:r>
            <w:r w:rsidR="00C442B6" w:rsidRPr="00F840CE">
              <w:rPr>
                <w:rFonts w:ascii="Times New Roman" w:hAnsi="Times New Roman"/>
                <w:i w:val="0"/>
                <w:spacing w:val="-6"/>
                <w:sz w:val="28"/>
                <w:szCs w:val="28"/>
                <w:lang w:val="en-US" w:eastAsia="en-US"/>
              </w:rPr>
              <w:t xml:space="preserve"> in Kazakhstan</w:t>
            </w:r>
            <w:r w:rsidRPr="00F840CE">
              <w:rPr>
                <w:rFonts w:ascii="Times New Roman" w:hAnsi="Times New Roman"/>
                <w:i w:val="0"/>
                <w:spacing w:val="-6"/>
                <w:sz w:val="28"/>
                <w:szCs w:val="28"/>
                <w:lang w:val="en-US" w:eastAsia="en-US"/>
              </w:rPr>
              <w:t>”. Presentation</w:t>
            </w:r>
          </w:p>
          <w:p w:rsidR="00405C5D" w:rsidRDefault="00E2644F" w:rsidP="00405C5D">
            <w:pPr>
              <w:pStyle w:val="15"/>
              <w:spacing w:before="0" w:line="240" w:lineRule="auto"/>
              <w:jc w:val="both"/>
              <w:rPr>
                <w:rFonts w:ascii="Times New Roman" w:eastAsia="Arial Unicode MS" w:hAnsi="Times New Roman" w:cs="Lohit Devanagari"/>
                <w:i w:val="0"/>
                <w:spacing w:val="0"/>
                <w:sz w:val="28"/>
                <w:szCs w:val="28"/>
                <w:lang w:eastAsia="ru-RU"/>
              </w:rPr>
            </w:pPr>
            <w:r>
              <w:rPr>
                <w:rFonts w:ascii="Times New Roman" w:hAnsi="Times New Roman" w:cs="Times New Roman"/>
                <w:i w:val="0"/>
                <w:spacing w:val="0"/>
                <w:sz w:val="28"/>
                <w:szCs w:val="28"/>
                <w:lang w:val="en-US"/>
              </w:rPr>
              <w:t>- </w:t>
            </w:r>
            <w:proofErr w:type="spellStart"/>
            <w:r>
              <w:rPr>
                <w:rFonts w:ascii="Times New Roman" w:eastAsia="Arial Unicode MS" w:hAnsi="Times New Roman" w:cs="Lohit Devanagari"/>
                <w:i w:val="0"/>
                <w:spacing w:val="0"/>
                <w:sz w:val="28"/>
                <w:szCs w:val="28"/>
                <w:lang w:val="en-US" w:eastAsia="ru-RU"/>
              </w:rPr>
              <w:t>Ilya</w:t>
            </w:r>
            <w:proofErr w:type="spellEnd"/>
            <w:r>
              <w:rPr>
                <w:rFonts w:ascii="Times New Roman" w:eastAsia="Arial Unicode MS" w:hAnsi="Times New Roman" w:cs="Lohit Devanagari"/>
                <w:i w:val="0"/>
                <w:spacing w:val="0"/>
                <w:sz w:val="28"/>
                <w:szCs w:val="28"/>
                <w:lang w:val="en-US" w:eastAsia="ru-RU"/>
              </w:rPr>
              <w:t xml:space="preserve"> </w:t>
            </w:r>
            <w:proofErr w:type="spellStart"/>
            <w:r>
              <w:rPr>
                <w:rFonts w:ascii="Times New Roman" w:eastAsia="Arial Unicode MS" w:hAnsi="Times New Roman" w:cs="Lohit Devanagari"/>
                <w:i w:val="0"/>
                <w:spacing w:val="0"/>
                <w:sz w:val="28"/>
                <w:szCs w:val="28"/>
                <w:lang w:val="en-US" w:eastAsia="ru-RU"/>
              </w:rPr>
              <w:t>Tarasov</w:t>
            </w:r>
            <w:proofErr w:type="spellEnd"/>
            <w:r>
              <w:rPr>
                <w:rFonts w:ascii="Times New Roman" w:eastAsia="Arial Unicode MS" w:hAnsi="Times New Roman" w:cs="Lohit Devanagari"/>
                <w:i w:val="0"/>
                <w:spacing w:val="0"/>
                <w:sz w:val="28"/>
                <w:szCs w:val="28"/>
                <w:lang w:val="en-US" w:eastAsia="ru-RU"/>
              </w:rPr>
              <w:t xml:space="preserve">, </w:t>
            </w:r>
            <w:r w:rsidRPr="00E2644F">
              <w:rPr>
                <w:rFonts w:ascii="Times New Roman" w:eastAsia="Arial Unicode MS" w:hAnsi="Times New Roman" w:cs="Lohit Devanagari"/>
                <w:i w:val="0"/>
                <w:spacing w:val="0"/>
                <w:sz w:val="28"/>
                <w:szCs w:val="28"/>
                <w:lang w:val="en-US" w:eastAsia="ru-RU"/>
              </w:rPr>
              <w:t xml:space="preserve">Senior Prosecutor of the Division for Supervision over Operational-Search Activities of the Prosecutor General’s Office of the Russian Federation. </w:t>
            </w:r>
          </w:p>
          <w:p w:rsidR="00EC4EDE" w:rsidRPr="000077F0" w:rsidRDefault="00E300F9" w:rsidP="00405C5D">
            <w:pPr>
              <w:pStyle w:val="15"/>
              <w:spacing w:before="0" w:after="200" w:line="240" w:lineRule="auto"/>
              <w:jc w:val="both"/>
              <w:rPr>
                <w:lang w:val="en-US"/>
              </w:rPr>
            </w:pPr>
            <w:r w:rsidRPr="00E2644F">
              <w:rPr>
                <w:rFonts w:ascii="Times New Roman" w:eastAsia="Arial Unicode MS" w:hAnsi="Times New Roman" w:cs="Lohit Devanagari"/>
                <w:i w:val="0"/>
                <w:spacing w:val="0"/>
                <w:sz w:val="28"/>
                <w:szCs w:val="28"/>
                <w:lang w:val="en-US" w:eastAsia="ru-RU"/>
              </w:rPr>
              <w:t>“</w:t>
            </w:r>
            <w:r>
              <w:rPr>
                <w:rFonts w:ascii="Times New Roman" w:hAnsi="Times New Roman" w:cs="Times New Roman"/>
                <w:i w:val="0"/>
                <w:spacing w:val="0"/>
                <w:sz w:val="28"/>
                <w:szCs w:val="28"/>
                <w:lang w:val="en-US"/>
              </w:rPr>
              <w:t>The specifics of organizing prosecutor's supervision over the execution of legislation concerning investigative activities in the area of international cooperation on countering crime in the era of global digitalization of society”</w:t>
            </w:r>
          </w:p>
          <w:p w:rsidR="00405C5D" w:rsidRDefault="00E300F9" w:rsidP="00405C5D">
            <w:pPr>
              <w:pStyle w:val="15"/>
              <w:spacing w:before="0" w:line="240" w:lineRule="auto"/>
              <w:jc w:val="both"/>
              <w:rPr>
                <w:rFonts w:ascii="Times New Roman" w:hAnsi="Times New Roman" w:cs="Times New Roman"/>
                <w:i w:val="0"/>
                <w:spacing w:val="0"/>
                <w:sz w:val="28"/>
                <w:szCs w:val="28"/>
              </w:rPr>
            </w:pPr>
            <w:r>
              <w:rPr>
                <w:rFonts w:ascii="Times New Roman" w:hAnsi="Times New Roman" w:cs="Times New Roman"/>
                <w:i w:val="0"/>
                <w:spacing w:val="0"/>
                <w:sz w:val="28"/>
                <w:szCs w:val="28"/>
                <w:lang w:val="en-US"/>
              </w:rPr>
              <w:t xml:space="preserve">- Aleksey </w:t>
            </w:r>
            <w:proofErr w:type="spellStart"/>
            <w:r>
              <w:rPr>
                <w:rFonts w:ascii="Times New Roman" w:hAnsi="Times New Roman" w:cs="Times New Roman"/>
                <w:i w:val="0"/>
                <w:spacing w:val="0"/>
                <w:sz w:val="28"/>
                <w:szCs w:val="28"/>
                <w:lang w:val="en-US"/>
              </w:rPr>
              <w:t>Kholopov</w:t>
            </w:r>
            <w:proofErr w:type="spellEnd"/>
            <w:r>
              <w:rPr>
                <w:rFonts w:ascii="Times New Roman" w:hAnsi="Times New Roman" w:cs="Times New Roman"/>
                <w:i w:val="0"/>
                <w:spacing w:val="0"/>
                <w:sz w:val="28"/>
                <w:szCs w:val="28"/>
                <w:lang w:val="en-US"/>
              </w:rPr>
              <w:t>, Head of the Forensics Lab at the Saint-Petersburg Law Institute (branch) of the University of the Prosecutor's Office of the Russian Federation.</w:t>
            </w:r>
            <w:r w:rsidR="00945D3C">
              <w:rPr>
                <w:rFonts w:ascii="Times New Roman" w:hAnsi="Times New Roman" w:cs="Times New Roman"/>
                <w:i w:val="0"/>
                <w:spacing w:val="0"/>
                <w:sz w:val="28"/>
                <w:szCs w:val="28"/>
                <w:lang w:val="en-US"/>
              </w:rPr>
              <w:t xml:space="preserve"> </w:t>
            </w:r>
          </w:p>
          <w:p w:rsidR="00EC4EDE" w:rsidRPr="000077F0" w:rsidRDefault="00E300F9" w:rsidP="00405C5D">
            <w:pPr>
              <w:pStyle w:val="15"/>
              <w:spacing w:before="0" w:after="200" w:line="240" w:lineRule="auto"/>
              <w:jc w:val="both"/>
              <w:rPr>
                <w:lang w:val="en-US"/>
              </w:rPr>
            </w:pPr>
            <w:r>
              <w:rPr>
                <w:rFonts w:ascii="Times New Roman" w:hAnsi="Times New Roman" w:cs="Times New Roman"/>
                <w:i w:val="0"/>
                <w:spacing w:val="0"/>
                <w:sz w:val="28"/>
                <w:szCs w:val="28"/>
                <w:lang w:val="en-US"/>
              </w:rPr>
              <w:t>“Technical means and methods of digital forensics”</w:t>
            </w:r>
          </w:p>
          <w:p w:rsidR="00EC4EDE" w:rsidRPr="00945D3C" w:rsidRDefault="00E300F9" w:rsidP="009A08F1">
            <w:pPr>
              <w:pStyle w:val="15"/>
              <w:spacing w:before="0" w:after="200" w:line="240" w:lineRule="auto"/>
              <w:jc w:val="both"/>
              <w:rPr>
                <w:rFonts w:ascii="Times New Roman" w:hAnsi="Times New Roman" w:cs="Times New Roman"/>
                <w:i w:val="0"/>
                <w:spacing w:val="0"/>
                <w:sz w:val="28"/>
                <w:szCs w:val="28"/>
                <w:lang w:val="en-US"/>
              </w:rPr>
            </w:pPr>
            <w:r>
              <w:rPr>
                <w:rFonts w:ascii="Times New Roman" w:hAnsi="Times New Roman" w:cs="Times New Roman"/>
                <w:i w:val="0"/>
                <w:spacing w:val="0"/>
                <w:sz w:val="28"/>
                <w:szCs w:val="28"/>
                <w:lang w:val="en-US"/>
              </w:rPr>
              <w:t xml:space="preserve">- </w:t>
            </w:r>
            <w:r w:rsidR="00945D3C" w:rsidRPr="00945D3C">
              <w:rPr>
                <w:rFonts w:ascii="Times New Roman" w:hAnsi="Times New Roman" w:cs="Times New Roman"/>
                <w:i w:val="0"/>
                <w:spacing w:val="0"/>
                <w:sz w:val="28"/>
                <w:szCs w:val="28"/>
                <w:lang w:val="en-US"/>
              </w:rPr>
              <w:t xml:space="preserve">Kirill </w:t>
            </w:r>
            <w:proofErr w:type="spellStart"/>
            <w:r w:rsidR="00945D3C">
              <w:rPr>
                <w:rFonts w:ascii="Times New Roman" w:hAnsi="Times New Roman" w:cs="Times New Roman"/>
                <w:i w:val="0"/>
                <w:spacing w:val="0"/>
                <w:sz w:val="28"/>
                <w:szCs w:val="28"/>
                <w:lang w:val="en-US"/>
              </w:rPr>
              <w:t>V</w:t>
            </w:r>
            <w:r w:rsidR="00945D3C" w:rsidRPr="00945D3C">
              <w:rPr>
                <w:rFonts w:ascii="Times New Roman" w:hAnsi="Times New Roman" w:cs="Times New Roman"/>
                <w:i w:val="0"/>
                <w:spacing w:val="0"/>
                <w:sz w:val="28"/>
                <w:szCs w:val="28"/>
                <w:lang w:val="en-US"/>
              </w:rPr>
              <w:t>yatkin</w:t>
            </w:r>
            <w:proofErr w:type="spellEnd"/>
            <w:r>
              <w:rPr>
                <w:rFonts w:ascii="Times New Roman" w:hAnsi="Times New Roman" w:cs="Times New Roman"/>
                <w:i w:val="0"/>
                <w:spacing w:val="0"/>
                <w:sz w:val="28"/>
                <w:szCs w:val="28"/>
                <w:lang w:val="en-US"/>
              </w:rPr>
              <w:t xml:space="preserve">, </w:t>
            </w:r>
            <w:r w:rsidR="00945D3C" w:rsidRPr="00945D3C">
              <w:rPr>
                <w:rFonts w:ascii="Times New Roman" w:hAnsi="Times New Roman" w:cs="Times New Roman"/>
                <w:i w:val="0"/>
                <w:spacing w:val="0"/>
                <w:sz w:val="28"/>
                <w:szCs w:val="28"/>
                <w:lang w:val="en-US"/>
              </w:rPr>
              <w:t>Deputy Head of the High Tech Crime Detection Unit of the Ministry for Internal Affairs of the Republic of Belarus</w:t>
            </w:r>
            <w:r>
              <w:rPr>
                <w:rFonts w:ascii="Times New Roman" w:hAnsi="Times New Roman" w:cs="Times New Roman"/>
                <w:i w:val="0"/>
                <w:spacing w:val="0"/>
                <w:sz w:val="28"/>
                <w:szCs w:val="28"/>
                <w:lang w:val="en-US"/>
              </w:rPr>
              <w:t>.</w:t>
            </w:r>
            <w:r w:rsidR="00945D3C">
              <w:rPr>
                <w:rFonts w:ascii="Times New Roman" w:hAnsi="Times New Roman" w:cs="Times New Roman"/>
                <w:i w:val="0"/>
                <w:spacing w:val="0"/>
                <w:sz w:val="28"/>
                <w:szCs w:val="28"/>
                <w:lang w:val="en-US"/>
              </w:rPr>
              <w:t xml:space="preserve"> “</w:t>
            </w:r>
            <w:proofErr w:type="spellStart"/>
            <w:r w:rsidR="00945D3C">
              <w:rPr>
                <w:rFonts w:ascii="Times New Roman" w:hAnsi="Times New Roman" w:cs="Times New Roman"/>
                <w:i w:val="0"/>
                <w:spacing w:val="0"/>
                <w:sz w:val="28"/>
                <w:szCs w:val="28"/>
                <w:lang w:val="en-US"/>
              </w:rPr>
              <w:t>T</w:t>
            </w:r>
            <w:r w:rsidR="00945D3C" w:rsidRPr="00945D3C">
              <w:rPr>
                <w:rFonts w:ascii="Times New Roman" w:hAnsi="Times New Roman" w:cs="Times New Roman"/>
                <w:i w:val="0"/>
                <w:spacing w:val="0"/>
                <w:sz w:val="28"/>
                <w:szCs w:val="28"/>
                <w:lang w:val="en-US"/>
              </w:rPr>
              <w:t>ransboundary</w:t>
            </w:r>
            <w:proofErr w:type="spellEnd"/>
            <w:r w:rsidR="00945D3C">
              <w:rPr>
                <w:rFonts w:ascii="Times New Roman" w:hAnsi="Times New Roman" w:cs="Times New Roman"/>
                <w:i w:val="0"/>
                <w:spacing w:val="0"/>
                <w:sz w:val="28"/>
                <w:szCs w:val="28"/>
                <w:lang w:val="en-US"/>
              </w:rPr>
              <w:t xml:space="preserve"> character of cybercrime”. Presentation.</w:t>
            </w:r>
          </w:p>
        </w:tc>
      </w:tr>
      <w:tr w:rsidR="00EC4EDE" w:rsidTr="009A08F1">
        <w:tc>
          <w:tcPr>
            <w:tcW w:w="1985" w:type="dxa"/>
            <w:tcMar>
              <w:top w:w="0" w:type="dxa"/>
              <w:left w:w="108" w:type="dxa"/>
              <w:bottom w:w="0" w:type="dxa"/>
              <w:right w:w="108" w:type="dxa"/>
            </w:tcMar>
          </w:tcPr>
          <w:p w:rsidR="00EC4EDE" w:rsidRDefault="00E300F9">
            <w:pPr>
              <w:pStyle w:val="Standard"/>
              <w:widowControl w:val="0"/>
              <w:tabs>
                <w:tab w:val="left" w:pos="2127"/>
              </w:tabs>
            </w:pPr>
            <w:r>
              <w:rPr>
                <w:rFonts w:ascii="Times New Roman" w:hAnsi="Times New Roman"/>
                <w:iCs/>
                <w:sz w:val="28"/>
                <w:szCs w:val="28"/>
                <w:lang w:eastAsia="ru-RU"/>
              </w:rPr>
              <w:lastRenderedPageBreak/>
              <w:t>11.00 - 11.30</w:t>
            </w:r>
          </w:p>
        </w:tc>
        <w:tc>
          <w:tcPr>
            <w:tcW w:w="7761" w:type="dxa"/>
            <w:tcMar>
              <w:top w:w="0" w:type="dxa"/>
              <w:left w:w="108" w:type="dxa"/>
              <w:bottom w:w="0" w:type="dxa"/>
              <w:right w:w="108" w:type="dxa"/>
            </w:tcMar>
          </w:tcPr>
          <w:p w:rsidR="00EC4EDE" w:rsidRDefault="00E300F9" w:rsidP="00405C5D">
            <w:pPr>
              <w:pStyle w:val="Standard"/>
              <w:widowControl w:val="0"/>
              <w:tabs>
                <w:tab w:val="left" w:pos="2127"/>
              </w:tabs>
              <w:spacing w:after="200"/>
              <w:rPr>
                <w:rFonts w:ascii="Times New Roman" w:eastAsia="Arial Unicode MS" w:hAnsi="Times New Roman"/>
                <w:iCs/>
                <w:sz w:val="28"/>
                <w:szCs w:val="28"/>
                <w:lang w:val="en-US" w:eastAsia="ru-RU"/>
              </w:rPr>
            </w:pPr>
            <w:r>
              <w:rPr>
                <w:rFonts w:ascii="Times New Roman" w:eastAsia="Arial Unicode MS" w:hAnsi="Times New Roman"/>
                <w:iCs/>
                <w:sz w:val="28"/>
                <w:szCs w:val="28"/>
                <w:lang w:val="en-US" w:eastAsia="ru-RU"/>
              </w:rPr>
              <w:t>Coffee-break</w:t>
            </w:r>
          </w:p>
        </w:tc>
      </w:tr>
      <w:tr w:rsidR="00EC4EDE" w:rsidRPr="00ED0B81" w:rsidTr="009A08F1">
        <w:tc>
          <w:tcPr>
            <w:tcW w:w="1985" w:type="dxa"/>
            <w:tcMar>
              <w:top w:w="0" w:type="dxa"/>
              <w:left w:w="108" w:type="dxa"/>
              <w:bottom w:w="0" w:type="dxa"/>
              <w:right w:w="108" w:type="dxa"/>
            </w:tcMar>
          </w:tcPr>
          <w:p w:rsidR="00EC4EDE" w:rsidRDefault="00E300F9">
            <w:pPr>
              <w:pStyle w:val="Standard"/>
              <w:widowControl w:val="0"/>
              <w:tabs>
                <w:tab w:val="left" w:pos="2127"/>
              </w:tabs>
            </w:pPr>
            <w:r>
              <w:rPr>
                <w:rFonts w:ascii="Times New Roman" w:hAnsi="Times New Roman"/>
                <w:iCs/>
                <w:sz w:val="28"/>
                <w:szCs w:val="28"/>
                <w:lang w:eastAsia="ru-RU"/>
              </w:rPr>
              <w:t>11.30</w:t>
            </w:r>
            <w:r>
              <w:rPr>
                <w:rFonts w:ascii="Times New Roman" w:hAnsi="Times New Roman"/>
                <w:iCs/>
                <w:sz w:val="28"/>
                <w:szCs w:val="28"/>
                <w:lang w:val="en-US" w:eastAsia="ru-RU"/>
              </w:rPr>
              <w:t xml:space="preserve"> </w:t>
            </w:r>
            <w:r>
              <w:rPr>
                <w:rFonts w:ascii="Times New Roman" w:hAnsi="Times New Roman"/>
                <w:iCs/>
                <w:sz w:val="28"/>
                <w:szCs w:val="28"/>
                <w:lang w:eastAsia="ru-RU"/>
              </w:rPr>
              <w:t>-</w:t>
            </w:r>
            <w:r>
              <w:rPr>
                <w:rFonts w:ascii="Times New Roman" w:hAnsi="Times New Roman"/>
                <w:iCs/>
                <w:sz w:val="28"/>
                <w:szCs w:val="28"/>
                <w:lang w:val="en-US" w:eastAsia="ru-RU"/>
              </w:rPr>
              <w:t xml:space="preserve"> </w:t>
            </w:r>
            <w:r>
              <w:rPr>
                <w:rFonts w:ascii="Times New Roman" w:hAnsi="Times New Roman"/>
                <w:iCs/>
                <w:sz w:val="28"/>
                <w:szCs w:val="28"/>
                <w:lang w:eastAsia="ru-RU"/>
              </w:rPr>
              <w:t>12.30</w:t>
            </w:r>
          </w:p>
        </w:tc>
        <w:tc>
          <w:tcPr>
            <w:tcW w:w="7761" w:type="dxa"/>
            <w:tcMar>
              <w:top w:w="0" w:type="dxa"/>
              <w:left w:w="108" w:type="dxa"/>
              <w:bottom w:w="0" w:type="dxa"/>
              <w:right w:w="108" w:type="dxa"/>
            </w:tcMar>
          </w:tcPr>
          <w:p w:rsidR="00EC4EDE" w:rsidRPr="000077F0" w:rsidRDefault="00E300F9" w:rsidP="00405C5D">
            <w:pPr>
              <w:pStyle w:val="Standard"/>
              <w:widowControl w:val="0"/>
              <w:tabs>
                <w:tab w:val="left" w:pos="2127"/>
              </w:tabs>
              <w:spacing w:after="200"/>
              <w:rPr>
                <w:lang w:val="en-US"/>
              </w:rPr>
            </w:pPr>
            <w:r>
              <w:rPr>
                <w:rFonts w:ascii="Times New Roman" w:eastAsia="Arial Unicode MS" w:hAnsi="Times New Roman"/>
                <w:iCs/>
                <w:sz w:val="28"/>
                <w:szCs w:val="28"/>
                <w:lang w:val="en-US" w:eastAsia="ru-RU"/>
              </w:rPr>
              <w:t>Conference continues</w:t>
            </w:r>
          </w:p>
          <w:p w:rsidR="001A195D" w:rsidRDefault="00E300F9" w:rsidP="001A195D">
            <w:pPr>
              <w:pStyle w:val="15"/>
              <w:spacing w:before="0" w:line="240" w:lineRule="auto"/>
              <w:jc w:val="both"/>
              <w:rPr>
                <w:rFonts w:ascii="Times New Roman" w:hAnsi="Times New Roman" w:cs="Times New Roman"/>
                <w:i w:val="0"/>
                <w:spacing w:val="0"/>
                <w:sz w:val="28"/>
                <w:szCs w:val="28"/>
              </w:rPr>
            </w:pPr>
            <w:r>
              <w:rPr>
                <w:rFonts w:ascii="Times New Roman" w:hAnsi="Times New Roman" w:cs="Times New Roman"/>
                <w:i w:val="0"/>
                <w:spacing w:val="0"/>
                <w:sz w:val="28"/>
                <w:szCs w:val="28"/>
                <w:lang w:val="en-US"/>
              </w:rPr>
              <w:t xml:space="preserve">- </w:t>
            </w:r>
            <w:proofErr w:type="spellStart"/>
            <w:r>
              <w:rPr>
                <w:rFonts w:ascii="Times New Roman" w:hAnsi="Times New Roman" w:cs="Times New Roman"/>
                <w:i w:val="0"/>
                <w:spacing w:val="0"/>
                <w:sz w:val="28"/>
                <w:szCs w:val="28"/>
                <w:lang w:val="en-US"/>
              </w:rPr>
              <w:t>Dmitriy</w:t>
            </w:r>
            <w:proofErr w:type="spellEnd"/>
            <w:r>
              <w:rPr>
                <w:rFonts w:ascii="Times New Roman" w:hAnsi="Times New Roman" w:cs="Times New Roman"/>
                <w:i w:val="0"/>
                <w:spacing w:val="0"/>
                <w:sz w:val="28"/>
                <w:szCs w:val="28"/>
                <w:lang w:val="en-US"/>
              </w:rPr>
              <w:t xml:space="preserve"> </w:t>
            </w:r>
            <w:proofErr w:type="spellStart"/>
            <w:r>
              <w:rPr>
                <w:rFonts w:ascii="Times New Roman" w:hAnsi="Times New Roman" w:cs="Times New Roman"/>
                <w:i w:val="0"/>
                <w:spacing w:val="0"/>
                <w:sz w:val="28"/>
                <w:szCs w:val="28"/>
                <w:lang w:val="en-US"/>
              </w:rPr>
              <w:t>Uloga</w:t>
            </w:r>
            <w:proofErr w:type="spellEnd"/>
            <w:r>
              <w:rPr>
                <w:rFonts w:ascii="Times New Roman" w:hAnsi="Times New Roman" w:cs="Times New Roman"/>
                <w:i w:val="0"/>
                <w:spacing w:val="0"/>
                <w:sz w:val="28"/>
                <w:szCs w:val="28"/>
                <w:lang w:val="en-US"/>
              </w:rPr>
              <w:t>, Justice of the Supreme Court of the Republic of Belarus.</w:t>
            </w:r>
            <w:r w:rsidR="00945D3C">
              <w:rPr>
                <w:rFonts w:ascii="Times New Roman" w:hAnsi="Times New Roman" w:cs="Times New Roman"/>
                <w:i w:val="0"/>
                <w:spacing w:val="0"/>
                <w:sz w:val="28"/>
                <w:szCs w:val="28"/>
                <w:lang w:val="en-US"/>
              </w:rPr>
              <w:t xml:space="preserve"> </w:t>
            </w:r>
          </w:p>
          <w:p w:rsidR="00EC4EDE" w:rsidRPr="000077F0" w:rsidRDefault="00E300F9" w:rsidP="001A195D">
            <w:pPr>
              <w:pStyle w:val="15"/>
              <w:spacing w:before="0" w:after="200" w:line="240" w:lineRule="auto"/>
              <w:jc w:val="both"/>
              <w:rPr>
                <w:lang w:val="en-US"/>
              </w:rPr>
            </w:pPr>
            <w:r>
              <w:rPr>
                <w:rFonts w:ascii="Times New Roman" w:hAnsi="Times New Roman" w:cs="Times New Roman"/>
                <w:i w:val="0"/>
                <w:spacing w:val="0"/>
                <w:sz w:val="28"/>
                <w:szCs w:val="28"/>
                <w:lang w:val="en-US"/>
              </w:rPr>
              <w:t>“On the practice of court trial of criminal cases regarding crimes against information security”</w:t>
            </w:r>
          </w:p>
          <w:p w:rsidR="001A195D" w:rsidRDefault="00E300F9" w:rsidP="001A195D">
            <w:pPr>
              <w:pStyle w:val="15"/>
              <w:spacing w:before="0" w:line="240" w:lineRule="auto"/>
              <w:jc w:val="both"/>
              <w:rPr>
                <w:rFonts w:ascii="Times New Roman" w:hAnsi="Times New Roman" w:cs="Times New Roman"/>
                <w:i w:val="0"/>
                <w:spacing w:val="0"/>
                <w:sz w:val="28"/>
                <w:szCs w:val="28"/>
              </w:rPr>
            </w:pPr>
            <w:r>
              <w:rPr>
                <w:rFonts w:ascii="Times New Roman" w:hAnsi="Times New Roman" w:cs="Times New Roman"/>
                <w:i w:val="0"/>
                <w:spacing w:val="0"/>
                <w:sz w:val="28"/>
                <w:szCs w:val="28"/>
                <w:lang w:val="en-US"/>
              </w:rPr>
              <w:t xml:space="preserve">- Olga </w:t>
            </w:r>
            <w:proofErr w:type="spellStart"/>
            <w:r>
              <w:rPr>
                <w:rFonts w:ascii="Times New Roman" w:hAnsi="Times New Roman" w:cs="Times New Roman"/>
                <w:i w:val="0"/>
                <w:spacing w:val="0"/>
                <w:sz w:val="28"/>
                <w:szCs w:val="28"/>
                <w:lang w:val="en-US"/>
              </w:rPr>
              <w:t>Zudova</w:t>
            </w:r>
            <w:proofErr w:type="spellEnd"/>
            <w:r>
              <w:rPr>
                <w:rFonts w:ascii="Times New Roman" w:hAnsi="Times New Roman" w:cs="Times New Roman"/>
                <w:i w:val="0"/>
                <w:spacing w:val="0"/>
                <w:sz w:val="28"/>
                <w:szCs w:val="28"/>
                <w:lang w:val="en-US"/>
              </w:rPr>
              <w:t>, International Consultant, UN Office on Drugs and Crime.</w:t>
            </w:r>
            <w:r w:rsidR="00250760">
              <w:rPr>
                <w:rFonts w:ascii="Times New Roman" w:hAnsi="Times New Roman" w:cs="Times New Roman"/>
                <w:i w:val="0"/>
                <w:spacing w:val="0"/>
                <w:sz w:val="28"/>
                <w:szCs w:val="28"/>
                <w:lang w:val="en-US"/>
              </w:rPr>
              <w:t xml:space="preserve"> </w:t>
            </w:r>
          </w:p>
          <w:p w:rsidR="00EC4EDE" w:rsidRPr="000077F0" w:rsidRDefault="00E300F9" w:rsidP="001A195D">
            <w:pPr>
              <w:pStyle w:val="15"/>
              <w:spacing w:before="0" w:after="200" w:line="240" w:lineRule="auto"/>
              <w:jc w:val="both"/>
              <w:rPr>
                <w:lang w:val="en-US"/>
              </w:rPr>
            </w:pPr>
            <w:r>
              <w:rPr>
                <w:rFonts w:ascii="Times New Roman" w:hAnsi="Times New Roman" w:cs="Times New Roman"/>
                <w:i w:val="0"/>
                <w:spacing w:val="0"/>
                <w:sz w:val="28"/>
                <w:szCs w:val="28"/>
                <w:lang w:val="en-US"/>
              </w:rPr>
              <w:t>“Practical considerations of requesting electronic evidence from foreign states”</w:t>
            </w:r>
          </w:p>
          <w:p w:rsidR="001A195D" w:rsidRDefault="00E300F9" w:rsidP="001A195D">
            <w:pPr>
              <w:pStyle w:val="15"/>
              <w:spacing w:before="0" w:line="240" w:lineRule="auto"/>
              <w:jc w:val="both"/>
              <w:rPr>
                <w:rFonts w:ascii="Times New Roman" w:hAnsi="Times New Roman" w:cs="Times New Roman"/>
                <w:i w:val="0"/>
                <w:spacing w:val="0"/>
                <w:sz w:val="28"/>
                <w:szCs w:val="28"/>
              </w:rPr>
            </w:pPr>
            <w:r>
              <w:rPr>
                <w:rFonts w:ascii="Times New Roman" w:hAnsi="Times New Roman" w:cs="Times New Roman"/>
                <w:i w:val="0"/>
                <w:spacing w:val="0"/>
                <w:sz w:val="28"/>
                <w:szCs w:val="28"/>
                <w:lang w:val="en-US"/>
              </w:rPr>
              <w:t>- </w:t>
            </w:r>
            <w:proofErr w:type="spellStart"/>
            <w:r>
              <w:rPr>
                <w:rFonts w:ascii="Times New Roman" w:hAnsi="Times New Roman" w:cs="Times New Roman"/>
                <w:i w:val="0"/>
                <w:spacing w:val="0"/>
                <w:sz w:val="28"/>
                <w:szCs w:val="28"/>
                <w:lang w:val="en-US"/>
              </w:rPr>
              <w:t>Miroslava</w:t>
            </w:r>
            <w:proofErr w:type="spellEnd"/>
            <w:r>
              <w:rPr>
                <w:rFonts w:ascii="Times New Roman" w:hAnsi="Times New Roman" w:cs="Times New Roman"/>
                <w:i w:val="0"/>
                <w:spacing w:val="0"/>
                <w:sz w:val="28"/>
                <w:szCs w:val="28"/>
                <w:lang w:val="en-US"/>
              </w:rPr>
              <w:t xml:space="preserve"> </w:t>
            </w:r>
            <w:proofErr w:type="spellStart"/>
            <w:r>
              <w:rPr>
                <w:rFonts w:ascii="Times New Roman" w:hAnsi="Times New Roman" w:cs="Times New Roman"/>
                <w:i w:val="0"/>
                <w:spacing w:val="0"/>
                <w:sz w:val="28"/>
                <w:szCs w:val="28"/>
                <w:lang w:val="en-US"/>
              </w:rPr>
              <w:t>Krasnoborova</w:t>
            </w:r>
            <w:proofErr w:type="spellEnd"/>
            <w:r>
              <w:rPr>
                <w:rFonts w:ascii="Times New Roman" w:hAnsi="Times New Roman" w:cs="Times New Roman"/>
                <w:i w:val="0"/>
                <w:spacing w:val="0"/>
                <w:sz w:val="28"/>
                <w:szCs w:val="28"/>
                <w:lang w:val="en-US"/>
              </w:rPr>
              <w:t xml:space="preserve">, Liaison Prosecutor for Ukraine at </w:t>
            </w:r>
            <w:proofErr w:type="spellStart"/>
            <w:r>
              <w:rPr>
                <w:rFonts w:ascii="Times New Roman" w:hAnsi="Times New Roman" w:cs="Times New Roman"/>
                <w:i w:val="0"/>
                <w:spacing w:val="0"/>
                <w:sz w:val="28"/>
                <w:szCs w:val="28"/>
                <w:lang w:val="en-US"/>
              </w:rPr>
              <w:t>Eurojust</w:t>
            </w:r>
            <w:proofErr w:type="spellEnd"/>
            <w:r>
              <w:rPr>
                <w:rFonts w:ascii="Times New Roman" w:hAnsi="Times New Roman" w:cs="Times New Roman"/>
                <w:i w:val="0"/>
                <w:spacing w:val="0"/>
                <w:sz w:val="28"/>
                <w:szCs w:val="28"/>
                <w:lang w:val="en-US"/>
              </w:rPr>
              <w:t xml:space="preserve">, </w:t>
            </w:r>
            <w:r>
              <w:rPr>
                <w:rFonts w:ascii="Times New Roman" w:hAnsi="Times New Roman" w:cs="Times New Roman"/>
                <w:bCs/>
                <w:i w:val="0"/>
                <w:spacing w:val="0"/>
                <w:sz w:val="28"/>
                <w:szCs w:val="28"/>
                <w:lang w:val="en-US"/>
              </w:rPr>
              <w:t xml:space="preserve">member </w:t>
            </w:r>
            <w:r>
              <w:rPr>
                <w:rFonts w:ascii="Times New Roman" w:hAnsi="Times New Roman" w:cs="Times New Roman"/>
                <w:i w:val="0"/>
                <w:spacing w:val="0"/>
                <w:sz w:val="28"/>
                <w:szCs w:val="28"/>
                <w:lang w:val="en-US"/>
              </w:rPr>
              <w:t xml:space="preserve">of the </w:t>
            </w:r>
            <w:proofErr w:type="spellStart"/>
            <w:r>
              <w:rPr>
                <w:rFonts w:ascii="Times New Roman" w:hAnsi="Times New Roman" w:cs="Times New Roman"/>
                <w:bCs/>
                <w:i w:val="0"/>
                <w:spacing w:val="0"/>
                <w:sz w:val="28"/>
                <w:szCs w:val="28"/>
                <w:lang w:val="en-US"/>
              </w:rPr>
              <w:t>Eurojust</w:t>
            </w:r>
            <w:proofErr w:type="spellEnd"/>
            <w:r>
              <w:rPr>
                <w:rFonts w:ascii="Times New Roman" w:hAnsi="Times New Roman" w:cs="Times New Roman"/>
                <w:bCs/>
                <w:i w:val="0"/>
                <w:spacing w:val="0"/>
                <w:sz w:val="28"/>
                <w:szCs w:val="28"/>
                <w:lang w:val="en-US"/>
              </w:rPr>
              <w:t xml:space="preserve"> Cybercrime Team</w:t>
            </w:r>
            <w:r>
              <w:rPr>
                <w:rFonts w:ascii="Times New Roman" w:hAnsi="Times New Roman" w:cs="Times New Roman"/>
                <w:i w:val="0"/>
                <w:spacing w:val="0"/>
                <w:sz w:val="28"/>
                <w:szCs w:val="28"/>
                <w:lang w:val="en-US"/>
              </w:rPr>
              <w:t>.</w:t>
            </w:r>
            <w:r w:rsidR="00250760">
              <w:rPr>
                <w:rFonts w:ascii="Times New Roman" w:hAnsi="Times New Roman" w:cs="Times New Roman"/>
                <w:i w:val="0"/>
                <w:spacing w:val="0"/>
                <w:sz w:val="28"/>
                <w:szCs w:val="28"/>
                <w:lang w:val="en-US"/>
              </w:rPr>
              <w:t xml:space="preserve"> </w:t>
            </w:r>
          </w:p>
          <w:p w:rsidR="00EC4EDE" w:rsidRPr="00F840CE" w:rsidRDefault="00E300F9" w:rsidP="001A195D">
            <w:pPr>
              <w:pStyle w:val="15"/>
              <w:spacing w:before="0" w:after="200" w:line="240" w:lineRule="auto"/>
              <w:jc w:val="both"/>
              <w:rPr>
                <w:lang w:val="en-US"/>
              </w:rPr>
            </w:pPr>
            <w:r>
              <w:rPr>
                <w:rFonts w:ascii="Times New Roman" w:hAnsi="Times New Roman" w:cs="Times New Roman"/>
                <w:i w:val="0"/>
                <w:spacing w:val="0"/>
                <w:sz w:val="28"/>
                <w:szCs w:val="28"/>
                <w:lang w:val="en-US"/>
              </w:rPr>
              <w:t>“</w:t>
            </w:r>
            <w:proofErr w:type="spellStart"/>
            <w:r>
              <w:rPr>
                <w:rFonts w:ascii="Times New Roman" w:hAnsi="Times New Roman" w:cs="Times New Roman"/>
                <w:i w:val="0"/>
                <w:spacing w:val="0"/>
                <w:sz w:val="28"/>
                <w:szCs w:val="28"/>
                <w:lang w:val="en-US"/>
              </w:rPr>
              <w:t>Eurojust</w:t>
            </w:r>
            <w:proofErr w:type="spellEnd"/>
            <w:r>
              <w:rPr>
                <w:rFonts w:ascii="Times New Roman" w:hAnsi="Times New Roman" w:cs="Times New Roman"/>
                <w:i w:val="0"/>
                <w:spacing w:val="0"/>
                <w:sz w:val="28"/>
                <w:szCs w:val="28"/>
                <w:lang w:val="en-US"/>
              </w:rPr>
              <w:t>: opportunities and instruments”</w:t>
            </w:r>
            <w:r w:rsidR="00250760">
              <w:rPr>
                <w:rFonts w:ascii="Times New Roman" w:hAnsi="Times New Roman" w:cs="Times New Roman"/>
                <w:i w:val="0"/>
                <w:spacing w:val="0"/>
                <w:sz w:val="28"/>
                <w:szCs w:val="28"/>
                <w:lang w:val="en-US"/>
              </w:rPr>
              <w:t>.</w:t>
            </w:r>
          </w:p>
        </w:tc>
      </w:tr>
      <w:tr w:rsidR="00EC4EDE" w:rsidRPr="00405C5D" w:rsidTr="009A08F1">
        <w:tc>
          <w:tcPr>
            <w:tcW w:w="1985" w:type="dxa"/>
            <w:tcMar>
              <w:top w:w="0" w:type="dxa"/>
              <w:left w:w="108" w:type="dxa"/>
              <w:bottom w:w="0" w:type="dxa"/>
              <w:right w:w="108" w:type="dxa"/>
            </w:tcMar>
          </w:tcPr>
          <w:p w:rsidR="00EC4EDE" w:rsidRDefault="00E300F9">
            <w:pPr>
              <w:pStyle w:val="Standard"/>
              <w:widowControl w:val="0"/>
              <w:tabs>
                <w:tab w:val="left" w:pos="2127"/>
              </w:tabs>
            </w:pPr>
            <w:r>
              <w:rPr>
                <w:rFonts w:ascii="Times New Roman" w:hAnsi="Times New Roman"/>
                <w:iCs/>
                <w:sz w:val="28"/>
                <w:szCs w:val="28"/>
                <w:lang w:eastAsia="ru-RU"/>
              </w:rPr>
              <w:t>12.30</w:t>
            </w:r>
            <w:r>
              <w:rPr>
                <w:rFonts w:ascii="Times New Roman" w:hAnsi="Times New Roman"/>
                <w:iCs/>
                <w:sz w:val="28"/>
                <w:szCs w:val="28"/>
                <w:lang w:val="en-US" w:eastAsia="ru-RU"/>
              </w:rPr>
              <w:t xml:space="preserve"> </w:t>
            </w:r>
            <w:r>
              <w:rPr>
                <w:rFonts w:ascii="Times New Roman" w:hAnsi="Times New Roman"/>
                <w:iCs/>
                <w:sz w:val="28"/>
                <w:szCs w:val="28"/>
                <w:lang w:eastAsia="ru-RU"/>
              </w:rPr>
              <w:t>-</w:t>
            </w:r>
            <w:r>
              <w:rPr>
                <w:rFonts w:ascii="Times New Roman" w:hAnsi="Times New Roman"/>
                <w:iCs/>
                <w:sz w:val="28"/>
                <w:szCs w:val="28"/>
                <w:lang w:val="en-US" w:eastAsia="ru-RU"/>
              </w:rPr>
              <w:t xml:space="preserve"> </w:t>
            </w:r>
            <w:r>
              <w:rPr>
                <w:rFonts w:ascii="Times New Roman" w:hAnsi="Times New Roman"/>
                <w:iCs/>
                <w:sz w:val="28"/>
                <w:szCs w:val="28"/>
                <w:lang w:eastAsia="ru-RU"/>
              </w:rPr>
              <w:t>13.00</w:t>
            </w:r>
          </w:p>
        </w:tc>
        <w:tc>
          <w:tcPr>
            <w:tcW w:w="7761" w:type="dxa"/>
            <w:tcMar>
              <w:top w:w="0" w:type="dxa"/>
              <w:left w:w="108" w:type="dxa"/>
              <w:bottom w:w="0" w:type="dxa"/>
              <w:right w:w="108" w:type="dxa"/>
            </w:tcMar>
          </w:tcPr>
          <w:p w:rsidR="00EC4EDE" w:rsidRPr="000077F0" w:rsidRDefault="00E300F9" w:rsidP="001A195D">
            <w:pPr>
              <w:pStyle w:val="Standard"/>
              <w:widowControl w:val="0"/>
              <w:tabs>
                <w:tab w:val="left" w:pos="2127"/>
              </w:tabs>
              <w:spacing w:after="200"/>
              <w:jc w:val="both"/>
              <w:rPr>
                <w:lang w:val="en-US"/>
              </w:rPr>
            </w:pPr>
            <w:r>
              <w:rPr>
                <w:rFonts w:ascii="Times New Roman" w:eastAsia="Arial Unicode MS" w:hAnsi="Times New Roman"/>
                <w:b/>
                <w:iCs/>
                <w:sz w:val="28"/>
                <w:szCs w:val="28"/>
                <w:lang w:val="en-US" w:eastAsia="ru-RU"/>
              </w:rPr>
              <w:t>Closing Session</w:t>
            </w:r>
          </w:p>
          <w:p w:rsidR="00EC4EDE" w:rsidRPr="000077F0" w:rsidRDefault="00E300F9" w:rsidP="001A195D">
            <w:pPr>
              <w:pStyle w:val="Standard"/>
              <w:widowControl w:val="0"/>
              <w:tabs>
                <w:tab w:val="left" w:pos="2127"/>
              </w:tabs>
              <w:spacing w:after="200"/>
              <w:jc w:val="both"/>
              <w:rPr>
                <w:lang w:val="en-US"/>
              </w:rPr>
            </w:pPr>
            <w:r>
              <w:rPr>
                <w:rFonts w:ascii="Times New Roman" w:eastAsia="Arial Unicode MS" w:hAnsi="Times New Roman"/>
                <w:iCs/>
                <w:sz w:val="28"/>
                <w:szCs w:val="28"/>
                <w:lang w:val="en-US" w:eastAsia="ru-RU"/>
              </w:rPr>
              <w:t>Speakers:</w:t>
            </w:r>
          </w:p>
          <w:p w:rsidR="00A67204" w:rsidRPr="0091760F" w:rsidRDefault="00A67204" w:rsidP="001A195D">
            <w:pPr>
              <w:pStyle w:val="Standard"/>
              <w:widowControl w:val="0"/>
              <w:tabs>
                <w:tab w:val="left" w:pos="2127"/>
              </w:tabs>
              <w:spacing w:after="200"/>
              <w:jc w:val="both"/>
              <w:rPr>
                <w:rFonts w:ascii="Times New Roman" w:eastAsia="Arial Unicode MS" w:hAnsi="Times New Roman"/>
                <w:iCs/>
                <w:sz w:val="28"/>
                <w:szCs w:val="28"/>
                <w:lang w:val="en-US" w:eastAsia="ru-RU"/>
              </w:rPr>
            </w:pPr>
            <w:r>
              <w:rPr>
                <w:rFonts w:ascii="Times New Roman" w:eastAsia="Arial Unicode MS" w:hAnsi="Times New Roman"/>
                <w:iCs/>
                <w:sz w:val="28"/>
                <w:szCs w:val="28"/>
                <w:lang w:val="en-US" w:eastAsia="ru-RU"/>
              </w:rPr>
              <w:t xml:space="preserve">-Alexander </w:t>
            </w:r>
            <w:proofErr w:type="spellStart"/>
            <w:r>
              <w:rPr>
                <w:rFonts w:ascii="Times New Roman" w:eastAsia="Arial Unicode MS" w:hAnsi="Times New Roman"/>
                <w:iCs/>
                <w:sz w:val="28"/>
                <w:szCs w:val="28"/>
                <w:lang w:val="en-US" w:eastAsia="ru-RU"/>
              </w:rPr>
              <w:t>Konyuk</w:t>
            </w:r>
            <w:proofErr w:type="spellEnd"/>
            <w:r>
              <w:rPr>
                <w:rFonts w:ascii="Times New Roman" w:eastAsia="Arial Unicode MS" w:hAnsi="Times New Roman"/>
                <w:iCs/>
                <w:sz w:val="28"/>
                <w:szCs w:val="28"/>
                <w:lang w:val="en-US" w:eastAsia="ru-RU"/>
              </w:rPr>
              <w:t>, Prosecutor General of the Republic of Belarus;</w:t>
            </w:r>
          </w:p>
          <w:p w:rsidR="00EC4EDE" w:rsidRPr="00C442B6" w:rsidRDefault="00A67204" w:rsidP="001A195D">
            <w:pPr>
              <w:pStyle w:val="Standard"/>
              <w:widowControl w:val="0"/>
              <w:tabs>
                <w:tab w:val="left" w:pos="2127"/>
              </w:tabs>
              <w:spacing w:after="200"/>
              <w:jc w:val="both"/>
              <w:rPr>
                <w:rFonts w:ascii="Times New Roman" w:eastAsia="Arial Unicode MS" w:hAnsi="Times New Roman"/>
                <w:iCs/>
                <w:sz w:val="28"/>
                <w:szCs w:val="28"/>
                <w:lang w:val="en-US" w:eastAsia="ru-RU"/>
              </w:rPr>
            </w:pPr>
            <w:r>
              <w:rPr>
                <w:rFonts w:ascii="Times New Roman" w:eastAsia="Arial Unicode MS" w:hAnsi="Times New Roman"/>
                <w:iCs/>
                <w:sz w:val="28"/>
                <w:szCs w:val="28"/>
                <w:lang w:val="en-US" w:eastAsia="ru-RU"/>
              </w:rPr>
              <w:t>-</w:t>
            </w:r>
            <w:r w:rsidR="00E300F9">
              <w:rPr>
                <w:rFonts w:ascii="Times New Roman" w:eastAsia="Arial Unicode MS" w:hAnsi="Times New Roman"/>
                <w:iCs/>
                <w:sz w:val="28"/>
                <w:szCs w:val="28"/>
                <w:lang w:val="en-US" w:eastAsia="ru-RU"/>
              </w:rPr>
              <w:t xml:space="preserve">Han </w:t>
            </w:r>
            <w:proofErr w:type="spellStart"/>
            <w:r w:rsidR="00E300F9">
              <w:rPr>
                <w:rFonts w:ascii="Times New Roman" w:eastAsia="Arial Unicode MS" w:hAnsi="Times New Roman"/>
                <w:iCs/>
                <w:sz w:val="28"/>
                <w:szCs w:val="28"/>
                <w:lang w:val="en-US" w:eastAsia="ru-RU"/>
              </w:rPr>
              <w:t>Moraal</w:t>
            </w:r>
            <w:proofErr w:type="spellEnd"/>
            <w:r w:rsidR="00E300F9">
              <w:rPr>
                <w:rFonts w:ascii="Times New Roman" w:eastAsia="Arial Unicode MS" w:hAnsi="Times New Roman"/>
                <w:iCs/>
                <w:sz w:val="28"/>
                <w:szCs w:val="28"/>
                <w:lang w:val="en-US" w:eastAsia="ru-RU"/>
              </w:rPr>
              <w:t>, Secretary General of the International Association of Prosecutors</w:t>
            </w:r>
          </w:p>
        </w:tc>
      </w:tr>
      <w:tr w:rsidR="00EC4EDE" w:rsidRPr="00405C5D" w:rsidTr="009A08F1">
        <w:tc>
          <w:tcPr>
            <w:tcW w:w="1985" w:type="dxa"/>
            <w:tcMar>
              <w:top w:w="0" w:type="dxa"/>
              <w:left w:w="108" w:type="dxa"/>
              <w:bottom w:w="0" w:type="dxa"/>
              <w:right w:w="108" w:type="dxa"/>
            </w:tcMar>
          </w:tcPr>
          <w:p w:rsidR="00EC4EDE" w:rsidRDefault="00E300F9" w:rsidP="009A08F1">
            <w:pPr>
              <w:pStyle w:val="Standard"/>
              <w:widowControl w:val="0"/>
              <w:tabs>
                <w:tab w:val="left" w:pos="2127"/>
              </w:tabs>
            </w:pPr>
            <w:r>
              <w:rPr>
                <w:rFonts w:ascii="Times New Roman" w:hAnsi="Times New Roman"/>
                <w:iCs/>
                <w:sz w:val="28"/>
                <w:szCs w:val="28"/>
                <w:lang w:eastAsia="ru-RU"/>
              </w:rPr>
              <w:t>13.</w:t>
            </w:r>
            <w:r w:rsidR="009A08F1">
              <w:rPr>
                <w:rFonts w:ascii="Times New Roman" w:hAnsi="Times New Roman"/>
                <w:iCs/>
                <w:sz w:val="28"/>
                <w:szCs w:val="28"/>
                <w:lang w:val="en-US" w:eastAsia="ru-RU"/>
              </w:rPr>
              <w:t>3</w:t>
            </w:r>
            <w:r>
              <w:rPr>
                <w:rFonts w:ascii="Times New Roman" w:hAnsi="Times New Roman"/>
                <w:iCs/>
                <w:sz w:val="28"/>
                <w:szCs w:val="28"/>
                <w:lang w:eastAsia="ru-RU"/>
              </w:rPr>
              <w:t>0</w:t>
            </w:r>
            <w:r>
              <w:rPr>
                <w:rFonts w:ascii="Times New Roman" w:hAnsi="Times New Roman"/>
                <w:iCs/>
                <w:sz w:val="28"/>
                <w:szCs w:val="28"/>
                <w:lang w:val="en-US" w:eastAsia="ru-RU"/>
              </w:rPr>
              <w:t xml:space="preserve"> </w:t>
            </w:r>
            <w:r>
              <w:rPr>
                <w:rFonts w:ascii="Times New Roman" w:hAnsi="Times New Roman"/>
                <w:iCs/>
                <w:sz w:val="28"/>
                <w:szCs w:val="28"/>
                <w:lang w:eastAsia="ru-RU"/>
              </w:rPr>
              <w:t>-</w:t>
            </w:r>
            <w:r>
              <w:rPr>
                <w:rFonts w:ascii="Times New Roman" w:hAnsi="Times New Roman"/>
                <w:iCs/>
                <w:sz w:val="28"/>
                <w:szCs w:val="28"/>
                <w:lang w:val="en-US" w:eastAsia="ru-RU"/>
              </w:rPr>
              <w:t xml:space="preserve"> </w:t>
            </w:r>
            <w:r w:rsidR="009A08F1">
              <w:rPr>
                <w:rFonts w:ascii="Times New Roman" w:hAnsi="Times New Roman"/>
                <w:iCs/>
                <w:sz w:val="28"/>
                <w:szCs w:val="28"/>
                <w:lang w:val="en-US" w:eastAsia="ru-RU"/>
              </w:rPr>
              <w:t>15</w:t>
            </w:r>
            <w:r>
              <w:rPr>
                <w:rFonts w:ascii="Times New Roman" w:hAnsi="Times New Roman"/>
                <w:iCs/>
                <w:sz w:val="28"/>
                <w:szCs w:val="28"/>
                <w:lang w:eastAsia="ru-RU"/>
              </w:rPr>
              <w:t>.</w:t>
            </w:r>
            <w:r w:rsidR="009A08F1">
              <w:rPr>
                <w:rFonts w:ascii="Times New Roman" w:hAnsi="Times New Roman"/>
                <w:iCs/>
                <w:sz w:val="28"/>
                <w:szCs w:val="28"/>
                <w:lang w:val="en-US" w:eastAsia="ru-RU"/>
              </w:rPr>
              <w:t>0</w:t>
            </w:r>
            <w:r>
              <w:rPr>
                <w:rFonts w:ascii="Times New Roman" w:hAnsi="Times New Roman"/>
                <w:iCs/>
                <w:sz w:val="28"/>
                <w:szCs w:val="28"/>
                <w:lang w:eastAsia="ru-RU"/>
              </w:rPr>
              <w:t>0</w:t>
            </w:r>
          </w:p>
        </w:tc>
        <w:tc>
          <w:tcPr>
            <w:tcW w:w="7761" w:type="dxa"/>
            <w:tcMar>
              <w:top w:w="0" w:type="dxa"/>
              <w:left w:w="108" w:type="dxa"/>
              <w:bottom w:w="0" w:type="dxa"/>
              <w:right w:w="108" w:type="dxa"/>
            </w:tcMar>
          </w:tcPr>
          <w:p w:rsidR="00EC4EDE" w:rsidRDefault="00E300F9" w:rsidP="001A195D">
            <w:pPr>
              <w:pStyle w:val="Standard"/>
              <w:widowControl w:val="0"/>
              <w:tabs>
                <w:tab w:val="left" w:pos="2127"/>
              </w:tabs>
              <w:spacing w:after="200"/>
              <w:rPr>
                <w:rFonts w:ascii="Times New Roman" w:eastAsia="Arial Unicode MS" w:hAnsi="Times New Roman"/>
                <w:iCs/>
                <w:sz w:val="28"/>
                <w:szCs w:val="28"/>
                <w:lang w:val="en-US" w:eastAsia="ru-RU"/>
              </w:rPr>
            </w:pPr>
            <w:r>
              <w:rPr>
                <w:rFonts w:ascii="Times New Roman" w:eastAsia="Arial Unicode MS" w:hAnsi="Times New Roman"/>
                <w:iCs/>
                <w:sz w:val="28"/>
                <w:szCs w:val="28"/>
                <w:lang w:val="en-US" w:eastAsia="ru-RU"/>
              </w:rPr>
              <w:t>Lunch</w:t>
            </w:r>
            <w:r w:rsidR="00A67204">
              <w:rPr>
                <w:rFonts w:ascii="Times New Roman" w:eastAsia="Arial Unicode MS" w:hAnsi="Times New Roman"/>
                <w:iCs/>
                <w:sz w:val="28"/>
                <w:szCs w:val="28"/>
                <w:lang w:val="en-US" w:eastAsia="ru-RU"/>
              </w:rPr>
              <w:t xml:space="preserve"> in </w:t>
            </w:r>
            <w:r w:rsidR="00C442B6">
              <w:rPr>
                <w:rFonts w:ascii="Times New Roman" w:eastAsia="Arial Unicode MS" w:hAnsi="Times New Roman"/>
                <w:iCs/>
                <w:sz w:val="28"/>
                <w:szCs w:val="28"/>
                <w:lang w:val="en-US" w:eastAsia="ru-RU"/>
              </w:rPr>
              <w:t xml:space="preserve">the </w:t>
            </w:r>
            <w:r w:rsidR="00A67204">
              <w:rPr>
                <w:rFonts w:ascii="Times New Roman" w:eastAsia="Arial Unicode MS" w:hAnsi="Times New Roman"/>
                <w:iCs/>
                <w:sz w:val="28"/>
                <w:szCs w:val="28"/>
                <w:lang w:val="en-US" w:eastAsia="ru-RU"/>
              </w:rPr>
              <w:t>“</w:t>
            </w:r>
            <w:proofErr w:type="spellStart"/>
            <w:r w:rsidR="00A67204">
              <w:rPr>
                <w:rFonts w:ascii="Times New Roman" w:eastAsia="Arial Unicode MS" w:hAnsi="Times New Roman"/>
                <w:iCs/>
                <w:sz w:val="28"/>
                <w:szCs w:val="28"/>
                <w:lang w:val="en-US" w:eastAsia="ru-RU"/>
              </w:rPr>
              <w:t>Stolitsa</w:t>
            </w:r>
            <w:proofErr w:type="spellEnd"/>
            <w:r w:rsidR="00A67204">
              <w:rPr>
                <w:rFonts w:ascii="Times New Roman" w:eastAsia="Arial Unicode MS" w:hAnsi="Times New Roman"/>
                <w:iCs/>
                <w:sz w:val="28"/>
                <w:szCs w:val="28"/>
                <w:lang w:val="en-US" w:eastAsia="ru-RU"/>
              </w:rPr>
              <w:t>” Restaurant, President-Hotel</w:t>
            </w:r>
          </w:p>
        </w:tc>
      </w:tr>
      <w:tr w:rsidR="00EC4EDE" w:rsidTr="009A08F1">
        <w:tc>
          <w:tcPr>
            <w:tcW w:w="1985" w:type="dxa"/>
            <w:tcMar>
              <w:top w:w="0" w:type="dxa"/>
              <w:left w:w="108" w:type="dxa"/>
              <w:bottom w:w="0" w:type="dxa"/>
              <w:right w:w="108" w:type="dxa"/>
            </w:tcMar>
          </w:tcPr>
          <w:p w:rsidR="00EC4EDE" w:rsidRDefault="009A08F1" w:rsidP="001A195D">
            <w:pPr>
              <w:pStyle w:val="Standard"/>
              <w:widowControl w:val="0"/>
              <w:tabs>
                <w:tab w:val="left" w:pos="2127"/>
              </w:tabs>
            </w:pPr>
            <w:r>
              <w:rPr>
                <w:rFonts w:ascii="Times New Roman" w:hAnsi="Times New Roman"/>
                <w:iCs/>
                <w:sz w:val="28"/>
                <w:szCs w:val="28"/>
                <w:lang w:val="en-US" w:eastAsia="ru-RU"/>
              </w:rPr>
              <w:lastRenderedPageBreak/>
              <w:t>15</w:t>
            </w:r>
            <w:r w:rsidR="00E300F9">
              <w:rPr>
                <w:rFonts w:ascii="Times New Roman" w:hAnsi="Times New Roman"/>
                <w:iCs/>
                <w:sz w:val="28"/>
                <w:szCs w:val="28"/>
                <w:lang w:eastAsia="ru-RU"/>
              </w:rPr>
              <w:t>.</w:t>
            </w:r>
            <w:r>
              <w:rPr>
                <w:rFonts w:ascii="Times New Roman" w:hAnsi="Times New Roman"/>
                <w:iCs/>
                <w:sz w:val="28"/>
                <w:szCs w:val="28"/>
                <w:lang w:val="en-US" w:eastAsia="ru-RU"/>
              </w:rPr>
              <w:t>00</w:t>
            </w:r>
            <w:r w:rsidR="00E300F9">
              <w:rPr>
                <w:rFonts w:ascii="Times New Roman" w:hAnsi="Times New Roman"/>
                <w:iCs/>
                <w:sz w:val="28"/>
                <w:szCs w:val="28"/>
                <w:lang w:val="en-US" w:eastAsia="ru-RU"/>
              </w:rPr>
              <w:t xml:space="preserve"> </w:t>
            </w:r>
            <w:r w:rsidR="00E300F9">
              <w:rPr>
                <w:rFonts w:ascii="Times New Roman" w:hAnsi="Times New Roman"/>
                <w:iCs/>
                <w:sz w:val="28"/>
                <w:szCs w:val="28"/>
                <w:lang w:eastAsia="ru-RU"/>
              </w:rPr>
              <w:t>-</w:t>
            </w:r>
            <w:r w:rsidR="00E300F9">
              <w:rPr>
                <w:rFonts w:ascii="Times New Roman" w:hAnsi="Times New Roman"/>
                <w:iCs/>
                <w:sz w:val="28"/>
                <w:szCs w:val="28"/>
                <w:lang w:val="en-US" w:eastAsia="ru-RU"/>
              </w:rPr>
              <w:t xml:space="preserve"> </w:t>
            </w:r>
            <w:r w:rsidR="00E300F9">
              <w:rPr>
                <w:rFonts w:ascii="Times New Roman" w:hAnsi="Times New Roman"/>
                <w:iCs/>
                <w:sz w:val="28"/>
                <w:szCs w:val="28"/>
                <w:lang w:eastAsia="ru-RU"/>
              </w:rPr>
              <w:t>1</w:t>
            </w:r>
            <w:r w:rsidR="001A195D">
              <w:rPr>
                <w:rFonts w:ascii="Times New Roman" w:hAnsi="Times New Roman"/>
                <w:iCs/>
                <w:sz w:val="28"/>
                <w:szCs w:val="28"/>
                <w:lang w:eastAsia="ru-RU"/>
              </w:rPr>
              <w:t>7</w:t>
            </w:r>
            <w:r w:rsidR="00E300F9">
              <w:rPr>
                <w:rFonts w:ascii="Times New Roman" w:hAnsi="Times New Roman"/>
                <w:iCs/>
                <w:sz w:val="28"/>
                <w:szCs w:val="28"/>
                <w:lang w:eastAsia="ru-RU"/>
              </w:rPr>
              <w:t>.00</w:t>
            </w:r>
          </w:p>
        </w:tc>
        <w:tc>
          <w:tcPr>
            <w:tcW w:w="7761" w:type="dxa"/>
            <w:tcMar>
              <w:top w:w="0" w:type="dxa"/>
              <w:left w:w="108" w:type="dxa"/>
              <w:bottom w:w="0" w:type="dxa"/>
              <w:right w:w="108" w:type="dxa"/>
            </w:tcMar>
          </w:tcPr>
          <w:p w:rsidR="00EC4EDE" w:rsidRDefault="009A08F1" w:rsidP="001A195D">
            <w:pPr>
              <w:pStyle w:val="Standard"/>
              <w:widowControl w:val="0"/>
              <w:tabs>
                <w:tab w:val="left" w:pos="2127"/>
              </w:tabs>
              <w:spacing w:after="200"/>
              <w:rPr>
                <w:rFonts w:ascii="Times New Roman" w:eastAsia="Arial Unicode MS" w:hAnsi="Times New Roman"/>
                <w:iCs/>
                <w:sz w:val="28"/>
                <w:szCs w:val="28"/>
                <w:lang w:val="en-US" w:eastAsia="ru-RU"/>
              </w:rPr>
            </w:pPr>
            <w:r>
              <w:rPr>
                <w:rFonts w:ascii="Times New Roman" w:eastAsia="Arial Unicode MS" w:hAnsi="Times New Roman"/>
                <w:iCs/>
                <w:sz w:val="28"/>
                <w:szCs w:val="28"/>
                <w:lang w:val="en-US" w:eastAsia="ru-RU"/>
              </w:rPr>
              <w:t xml:space="preserve">Free time </w:t>
            </w:r>
          </w:p>
        </w:tc>
      </w:tr>
      <w:tr w:rsidR="00EC4EDE" w:rsidRPr="00405C5D" w:rsidTr="009A08F1">
        <w:tc>
          <w:tcPr>
            <w:tcW w:w="1985" w:type="dxa"/>
            <w:tcMar>
              <w:top w:w="0" w:type="dxa"/>
              <w:left w:w="108" w:type="dxa"/>
              <w:bottom w:w="0" w:type="dxa"/>
              <w:right w:w="108" w:type="dxa"/>
            </w:tcMar>
          </w:tcPr>
          <w:p w:rsidR="00EC4EDE" w:rsidRDefault="00E300F9">
            <w:pPr>
              <w:pStyle w:val="Standard"/>
              <w:widowControl w:val="0"/>
              <w:tabs>
                <w:tab w:val="left" w:pos="2127"/>
              </w:tabs>
            </w:pPr>
            <w:r>
              <w:rPr>
                <w:rFonts w:ascii="Times New Roman" w:hAnsi="Times New Roman"/>
                <w:iCs/>
                <w:sz w:val="28"/>
                <w:szCs w:val="28"/>
                <w:lang w:eastAsia="ru-RU"/>
              </w:rPr>
              <w:t>18.30</w:t>
            </w:r>
            <w:r>
              <w:rPr>
                <w:rFonts w:ascii="Times New Roman" w:hAnsi="Times New Roman"/>
                <w:iCs/>
                <w:sz w:val="28"/>
                <w:szCs w:val="28"/>
                <w:lang w:val="en-US" w:eastAsia="ru-RU"/>
              </w:rPr>
              <w:t xml:space="preserve"> </w:t>
            </w:r>
            <w:r>
              <w:rPr>
                <w:rFonts w:ascii="Times New Roman" w:hAnsi="Times New Roman"/>
                <w:iCs/>
                <w:sz w:val="28"/>
                <w:szCs w:val="28"/>
                <w:lang w:eastAsia="ru-RU"/>
              </w:rPr>
              <w:t>-</w:t>
            </w:r>
            <w:r>
              <w:rPr>
                <w:rFonts w:ascii="Times New Roman" w:hAnsi="Times New Roman"/>
                <w:iCs/>
                <w:sz w:val="28"/>
                <w:szCs w:val="28"/>
                <w:lang w:val="en-US" w:eastAsia="ru-RU"/>
              </w:rPr>
              <w:t xml:space="preserve"> </w:t>
            </w:r>
            <w:r>
              <w:rPr>
                <w:rFonts w:ascii="Times New Roman" w:hAnsi="Times New Roman"/>
                <w:iCs/>
                <w:sz w:val="28"/>
                <w:szCs w:val="28"/>
                <w:lang w:eastAsia="ru-RU"/>
              </w:rPr>
              <w:t>21.00</w:t>
            </w:r>
          </w:p>
        </w:tc>
        <w:tc>
          <w:tcPr>
            <w:tcW w:w="7761" w:type="dxa"/>
            <w:tcMar>
              <w:top w:w="0" w:type="dxa"/>
              <w:left w:w="108" w:type="dxa"/>
              <w:bottom w:w="0" w:type="dxa"/>
              <w:right w:w="108" w:type="dxa"/>
            </w:tcMar>
          </w:tcPr>
          <w:p w:rsidR="00EC4EDE" w:rsidRPr="00A67204" w:rsidRDefault="00E300F9" w:rsidP="001A195D">
            <w:pPr>
              <w:pStyle w:val="Standard"/>
              <w:widowControl w:val="0"/>
              <w:tabs>
                <w:tab w:val="left" w:pos="2127"/>
              </w:tabs>
              <w:spacing w:after="200"/>
              <w:rPr>
                <w:lang w:val="en-US"/>
              </w:rPr>
            </w:pPr>
            <w:r>
              <w:rPr>
                <w:rFonts w:ascii="Times New Roman" w:eastAsia="Arial Unicode MS" w:hAnsi="Times New Roman"/>
                <w:iCs/>
                <w:sz w:val="28"/>
                <w:szCs w:val="28"/>
                <w:lang w:val="en-US" w:eastAsia="ru-RU"/>
              </w:rPr>
              <w:t>Farewell reception</w:t>
            </w:r>
            <w:r w:rsidR="00A67204">
              <w:rPr>
                <w:rFonts w:ascii="Times New Roman" w:eastAsia="Arial Unicode MS" w:hAnsi="Times New Roman"/>
                <w:iCs/>
                <w:sz w:val="28"/>
                <w:szCs w:val="28"/>
                <w:lang w:val="en-US" w:eastAsia="ru-RU"/>
              </w:rPr>
              <w:t xml:space="preserve"> in “Robinson Club Restaurant” (White Hall)</w:t>
            </w:r>
          </w:p>
        </w:tc>
      </w:tr>
    </w:tbl>
    <w:p w:rsidR="00EC4EDE" w:rsidRDefault="00E300F9">
      <w:pPr>
        <w:pStyle w:val="Standard"/>
        <w:widowControl w:val="0"/>
        <w:tabs>
          <w:tab w:val="left" w:pos="2127"/>
        </w:tabs>
        <w:jc w:val="center"/>
      </w:pPr>
      <w:r>
        <w:rPr>
          <w:rFonts w:ascii="Times New Roman" w:eastAsia="Arial Unicode MS" w:hAnsi="Times New Roman"/>
          <w:b/>
          <w:iCs/>
          <w:sz w:val="28"/>
          <w:szCs w:val="28"/>
          <w:lang w:eastAsia="ru-RU"/>
        </w:rPr>
        <w:t xml:space="preserve">6 </w:t>
      </w:r>
      <w:proofErr w:type="spellStart"/>
      <w:r>
        <w:rPr>
          <w:rFonts w:ascii="Times New Roman" w:eastAsia="Arial Unicode MS" w:hAnsi="Times New Roman"/>
          <w:b/>
          <w:iCs/>
          <w:sz w:val="28"/>
          <w:szCs w:val="28"/>
          <w:lang w:eastAsia="ru-RU"/>
        </w:rPr>
        <w:t>June</w:t>
      </w:r>
      <w:proofErr w:type="spellEnd"/>
      <w:r>
        <w:rPr>
          <w:rFonts w:ascii="Times New Roman" w:eastAsia="Arial Unicode MS" w:hAnsi="Times New Roman"/>
          <w:b/>
          <w:iCs/>
          <w:sz w:val="28"/>
          <w:szCs w:val="28"/>
          <w:lang w:eastAsia="ru-RU"/>
        </w:rPr>
        <w:t xml:space="preserve"> (</w:t>
      </w:r>
      <w:r>
        <w:rPr>
          <w:rFonts w:ascii="Times New Roman" w:eastAsia="Arial Unicode MS" w:hAnsi="Times New Roman"/>
          <w:b/>
          <w:iCs/>
          <w:sz w:val="28"/>
          <w:szCs w:val="28"/>
          <w:lang w:val="en-US" w:eastAsia="ru-RU"/>
        </w:rPr>
        <w:t>Thursday</w:t>
      </w:r>
      <w:r>
        <w:rPr>
          <w:rFonts w:ascii="Times New Roman" w:eastAsia="Arial Unicode MS" w:hAnsi="Times New Roman"/>
          <w:b/>
          <w:iCs/>
          <w:sz w:val="28"/>
          <w:szCs w:val="28"/>
          <w:lang w:eastAsia="ru-RU"/>
        </w:rPr>
        <w:t>)</w:t>
      </w:r>
    </w:p>
    <w:p w:rsidR="00EC4EDE" w:rsidRDefault="00EC4EDE">
      <w:pPr>
        <w:pStyle w:val="Standard"/>
        <w:widowControl w:val="0"/>
        <w:tabs>
          <w:tab w:val="left" w:pos="2127"/>
        </w:tabs>
        <w:rPr>
          <w:rFonts w:ascii="Times New Roman" w:eastAsia="Arial Unicode MS" w:hAnsi="Times New Roman"/>
          <w:iCs/>
          <w:sz w:val="28"/>
          <w:szCs w:val="28"/>
          <w:lang w:eastAsia="ru-RU"/>
        </w:rPr>
      </w:pPr>
    </w:p>
    <w:tbl>
      <w:tblPr>
        <w:tblW w:w="9746" w:type="dxa"/>
        <w:tblInd w:w="1" w:type="dxa"/>
        <w:tblLayout w:type="fixed"/>
        <w:tblCellMar>
          <w:left w:w="10" w:type="dxa"/>
          <w:right w:w="10" w:type="dxa"/>
        </w:tblCellMar>
        <w:tblLook w:val="04A0" w:firstRow="1" w:lastRow="0" w:firstColumn="1" w:lastColumn="0" w:noHBand="0" w:noVBand="1"/>
      </w:tblPr>
      <w:tblGrid>
        <w:gridCol w:w="1985"/>
        <w:gridCol w:w="7761"/>
      </w:tblGrid>
      <w:tr w:rsidR="00EC4EDE">
        <w:tc>
          <w:tcPr>
            <w:tcW w:w="1985" w:type="dxa"/>
            <w:tcMar>
              <w:top w:w="0" w:type="dxa"/>
              <w:left w:w="108" w:type="dxa"/>
              <w:bottom w:w="0" w:type="dxa"/>
              <w:right w:w="108" w:type="dxa"/>
            </w:tcMar>
          </w:tcPr>
          <w:p w:rsidR="001A195D" w:rsidRDefault="00E300F9">
            <w:pPr>
              <w:pStyle w:val="Standard"/>
              <w:widowControl w:val="0"/>
              <w:tabs>
                <w:tab w:val="left" w:pos="2127"/>
              </w:tabs>
              <w:jc w:val="center"/>
              <w:rPr>
                <w:rFonts w:ascii="Times New Roman" w:hAnsi="Times New Roman"/>
                <w:iCs/>
                <w:sz w:val="28"/>
                <w:szCs w:val="28"/>
                <w:lang w:eastAsia="ru-RU"/>
              </w:rPr>
            </w:pPr>
            <w:r>
              <w:rPr>
                <w:rFonts w:ascii="Times New Roman" w:hAnsi="Times New Roman"/>
                <w:iCs/>
                <w:sz w:val="28"/>
                <w:szCs w:val="28"/>
                <w:lang w:val="en-US" w:eastAsia="ru-RU"/>
              </w:rPr>
              <w:t xml:space="preserve">In the course </w:t>
            </w:r>
          </w:p>
          <w:p w:rsidR="00EC4EDE" w:rsidRPr="000077F0" w:rsidRDefault="00E300F9">
            <w:pPr>
              <w:pStyle w:val="Standard"/>
              <w:widowControl w:val="0"/>
              <w:tabs>
                <w:tab w:val="left" w:pos="2127"/>
              </w:tabs>
              <w:jc w:val="center"/>
              <w:rPr>
                <w:lang w:val="en-US"/>
              </w:rPr>
            </w:pPr>
            <w:bookmarkStart w:id="0" w:name="_GoBack"/>
            <w:bookmarkEnd w:id="0"/>
            <w:r>
              <w:rPr>
                <w:rFonts w:ascii="Times New Roman" w:hAnsi="Times New Roman"/>
                <w:iCs/>
                <w:sz w:val="28"/>
                <w:szCs w:val="28"/>
                <w:lang w:val="en-US" w:eastAsia="ru-RU"/>
              </w:rPr>
              <w:t>of day</w:t>
            </w:r>
          </w:p>
        </w:tc>
        <w:tc>
          <w:tcPr>
            <w:tcW w:w="7760" w:type="dxa"/>
            <w:tcMar>
              <w:top w:w="0" w:type="dxa"/>
              <w:left w:w="108" w:type="dxa"/>
              <w:bottom w:w="0" w:type="dxa"/>
              <w:right w:w="108" w:type="dxa"/>
            </w:tcMar>
          </w:tcPr>
          <w:p w:rsidR="00EC4EDE" w:rsidRDefault="00E300F9">
            <w:pPr>
              <w:pStyle w:val="Standard"/>
              <w:widowControl w:val="0"/>
              <w:tabs>
                <w:tab w:val="left" w:pos="2127"/>
              </w:tabs>
            </w:pPr>
            <w:r>
              <w:rPr>
                <w:rFonts w:ascii="Times New Roman" w:eastAsia="Arial Unicode MS" w:hAnsi="Times New Roman"/>
                <w:iCs/>
                <w:sz w:val="28"/>
                <w:szCs w:val="28"/>
                <w:lang w:val="en-US" w:eastAsia="ru-RU"/>
              </w:rPr>
              <w:t>Departure of conference participants</w:t>
            </w:r>
          </w:p>
        </w:tc>
      </w:tr>
    </w:tbl>
    <w:p w:rsidR="00EC4EDE" w:rsidRDefault="00EC4EDE">
      <w:pPr>
        <w:pStyle w:val="12"/>
        <w:tabs>
          <w:tab w:val="left" w:pos="1985"/>
        </w:tabs>
        <w:spacing w:before="0" w:after="0" w:line="240" w:lineRule="auto"/>
        <w:ind w:firstLine="0"/>
      </w:pPr>
    </w:p>
    <w:sectPr w:rsidR="00EC4EDE" w:rsidSect="00405C5D">
      <w:pgSz w:w="11906" w:h="16838"/>
      <w:pgMar w:top="1134" w:right="1134"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C5D" w:rsidRDefault="00405C5D">
      <w:r>
        <w:separator/>
      </w:r>
    </w:p>
  </w:endnote>
  <w:endnote w:type="continuationSeparator" w:id="0">
    <w:p w:rsidR="00405C5D" w:rsidRDefault="0040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WenQuanYi Micro Hei">
    <w:altName w:val="Times New Roman"/>
    <w:charset w:val="00"/>
    <w:family w:val="auto"/>
    <w:pitch w:val="variable"/>
  </w:font>
  <w:font w:name="Lohit Devanagari">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C5D" w:rsidRDefault="00405C5D">
      <w:r>
        <w:rPr>
          <w:color w:val="000000"/>
        </w:rPr>
        <w:separator/>
      </w:r>
    </w:p>
  </w:footnote>
  <w:footnote w:type="continuationSeparator" w:id="0">
    <w:p w:rsidR="00405C5D" w:rsidRDefault="00405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C4EDE"/>
    <w:rsid w:val="000077F0"/>
    <w:rsid w:val="00061A7D"/>
    <w:rsid w:val="001A10EF"/>
    <w:rsid w:val="001A195D"/>
    <w:rsid w:val="00250760"/>
    <w:rsid w:val="002637CC"/>
    <w:rsid w:val="00405C5D"/>
    <w:rsid w:val="00430EF2"/>
    <w:rsid w:val="0046745D"/>
    <w:rsid w:val="006143CE"/>
    <w:rsid w:val="007340E1"/>
    <w:rsid w:val="0091760F"/>
    <w:rsid w:val="00945D3C"/>
    <w:rsid w:val="009749C4"/>
    <w:rsid w:val="00982A3E"/>
    <w:rsid w:val="009A08F1"/>
    <w:rsid w:val="00A67204"/>
    <w:rsid w:val="00B1098D"/>
    <w:rsid w:val="00BE1F07"/>
    <w:rsid w:val="00BF3F4D"/>
    <w:rsid w:val="00C442B6"/>
    <w:rsid w:val="00E2644F"/>
    <w:rsid w:val="00E300F9"/>
    <w:rsid w:val="00E924E3"/>
    <w:rsid w:val="00EC4EDE"/>
    <w:rsid w:val="00ED0B81"/>
    <w:rsid w:val="00F8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2">
    <w:name w:val="Основной текст (12)"/>
    <w:basedOn w:val="Standard"/>
    <w:pPr>
      <w:widowControl w:val="0"/>
      <w:shd w:val="clear" w:color="auto" w:fill="FFFFFF"/>
      <w:spacing w:before="180" w:after="780" w:line="240" w:lineRule="atLeast"/>
      <w:ind w:hanging="1640"/>
      <w:jc w:val="both"/>
    </w:pPr>
    <w:rPr>
      <w:rFonts w:ascii="Arial Unicode MS" w:eastAsia="Arial Unicode MS" w:hAnsi="Arial Unicode MS" w:cs="Arial Unicode MS"/>
      <w:spacing w:val="9"/>
      <w:sz w:val="16"/>
      <w:szCs w:val="16"/>
    </w:rPr>
  </w:style>
  <w:style w:type="paragraph" w:customStyle="1" w:styleId="14">
    <w:name w:val="Основной текст (14)"/>
    <w:basedOn w:val="Standard"/>
    <w:pPr>
      <w:widowControl w:val="0"/>
      <w:shd w:val="clear" w:color="auto" w:fill="FFFFFF"/>
      <w:spacing w:before="60" w:after="300" w:line="240" w:lineRule="atLeast"/>
      <w:jc w:val="center"/>
    </w:pPr>
    <w:rPr>
      <w:rFonts w:ascii="Arial Unicode MS" w:eastAsia="Arial Unicode MS" w:hAnsi="Arial Unicode MS" w:cs="Arial Unicode MS"/>
      <w:b/>
      <w:bCs/>
      <w:spacing w:val="6"/>
      <w:sz w:val="16"/>
      <w:szCs w:val="16"/>
    </w:rPr>
  </w:style>
  <w:style w:type="paragraph" w:customStyle="1" w:styleId="15">
    <w:name w:val="Основной текст (15)"/>
    <w:basedOn w:val="Standard"/>
    <w:pPr>
      <w:widowControl w:val="0"/>
      <w:shd w:val="clear" w:color="auto" w:fill="FFFFFF"/>
      <w:spacing w:before="240" w:line="989" w:lineRule="exact"/>
    </w:pPr>
    <w:rPr>
      <w:rFonts w:ascii="Arial" w:hAnsi="Arial" w:cs="Arial"/>
      <w:i/>
      <w:iCs/>
      <w:spacing w:val="8"/>
      <w:sz w:val="16"/>
      <w:szCs w:val="16"/>
    </w:rPr>
  </w:style>
  <w:style w:type="paragraph" w:styleId="a5">
    <w:name w:val="Balloon Text"/>
    <w:basedOn w:val="a"/>
    <w:link w:val="a6"/>
    <w:uiPriority w:val="99"/>
    <w:semiHidden/>
    <w:unhideWhenUsed/>
    <w:rsid w:val="000077F0"/>
    <w:rPr>
      <w:rFonts w:ascii="Tahoma" w:hAnsi="Tahoma" w:cs="Mangal"/>
      <w:sz w:val="16"/>
      <w:szCs w:val="14"/>
    </w:rPr>
  </w:style>
  <w:style w:type="character" w:customStyle="1" w:styleId="a6">
    <w:name w:val="Текст выноски Знак"/>
    <w:basedOn w:val="a0"/>
    <w:link w:val="a5"/>
    <w:uiPriority w:val="99"/>
    <w:semiHidden/>
    <w:rsid w:val="000077F0"/>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Devanagari"/>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2">
    <w:name w:val="Основной текст (12)"/>
    <w:basedOn w:val="Standard"/>
    <w:pPr>
      <w:widowControl w:val="0"/>
      <w:shd w:val="clear" w:color="auto" w:fill="FFFFFF"/>
      <w:spacing w:before="180" w:after="780" w:line="240" w:lineRule="atLeast"/>
      <w:ind w:hanging="1640"/>
      <w:jc w:val="both"/>
    </w:pPr>
    <w:rPr>
      <w:rFonts w:ascii="Arial Unicode MS" w:eastAsia="Arial Unicode MS" w:hAnsi="Arial Unicode MS" w:cs="Arial Unicode MS"/>
      <w:spacing w:val="9"/>
      <w:sz w:val="16"/>
      <w:szCs w:val="16"/>
    </w:rPr>
  </w:style>
  <w:style w:type="paragraph" w:customStyle="1" w:styleId="14">
    <w:name w:val="Основной текст (14)"/>
    <w:basedOn w:val="Standard"/>
    <w:pPr>
      <w:widowControl w:val="0"/>
      <w:shd w:val="clear" w:color="auto" w:fill="FFFFFF"/>
      <w:spacing w:before="60" w:after="300" w:line="240" w:lineRule="atLeast"/>
      <w:jc w:val="center"/>
    </w:pPr>
    <w:rPr>
      <w:rFonts w:ascii="Arial Unicode MS" w:eastAsia="Arial Unicode MS" w:hAnsi="Arial Unicode MS" w:cs="Arial Unicode MS"/>
      <w:b/>
      <w:bCs/>
      <w:spacing w:val="6"/>
      <w:sz w:val="16"/>
      <w:szCs w:val="16"/>
    </w:rPr>
  </w:style>
  <w:style w:type="paragraph" w:customStyle="1" w:styleId="15">
    <w:name w:val="Основной текст (15)"/>
    <w:basedOn w:val="Standard"/>
    <w:pPr>
      <w:widowControl w:val="0"/>
      <w:shd w:val="clear" w:color="auto" w:fill="FFFFFF"/>
      <w:spacing w:before="240" w:line="989" w:lineRule="exact"/>
    </w:pPr>
    <w:rPr>
      <w:rFonts w:ascii="Arial" w:hAnsi="Arial" w:cs="Arial"/>
      <w:i/>
      <w:iCs/>
      <w:spacing w:val="8"/>
      <w:sz w:val="16"/>
      <w:szCs w:val="16"/>
    </w:rPr>
  </w:style>
  <w:style w:type="paragraph" w:styleId="a5">
    <w:name w:val="Balloon Text"/>
    <w:basedOn w:val="a"/>
    <w:link w:val="a6"/>
    <w:uiPriority w:val="99"/>
    <w:semiHidden/>
    <w:unhideWhenUsed/>
    <w:rsid w:val="000077F0"/>
    <w:rPr>
      <w:rFonts w:ascii="Tahoma" w:hAnsi="Tahoma" w:cs="Mangal"/>
      <w:sz w:val="16"/>
      <w:szCs w:val="14"/>
    </w:rPr>
  </w:style>
  <w:style w:type="character" w:customStyle="1" w:styleId="a6">
    <w:name w:val="Текст выноски Знак"/>
    <w:basedOn w:val="a0"/>
    <w:link w:val="a5"/>
    <w:uiPriority w:val="99"/>
    <w:semiHidden/>
    <w:rsid w:val="000077F0"/>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E610-E70D-43E0-898A-07BD242D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5413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Горчакова Ольга Леонидовна</dc:creator>
  <cp:lastModifiedBy>Григорьев Максим Сергеевич</cp:lastModifiedBy>
  <cp:revision>2</cp:revision>
  <dcterms:created xsi:type="dcterms:W3CDTF">2019-06-03T11:02:00Z</dcterms:created>
  <dcterms:modified xsi:type="dcterms:W3CDTF">2019-06-03T11:02:00Z</dcterms:modified>
</cp:coreProperties>
</file>